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3B7" w:rsidRDefault="008935D7">
      <w:r>
        <w:pict>
          <v:rect id="_x0000_s1028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28">
              <w:txbxContent>
                <w:p w:rsidR="00A10EDD" w:rsidRPr="00F82AD7" w:rsidRDefault="008935D7" w:rsidP="00DC5A71">
                  <w:pPr>
                    <w:jc w:val="center"/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28" type="#_x0000_t75" alt="barevný logolink" style="width:427.8pt;height:105pt;visibility:visible">
                        <v:imagedata r:id="rId8" o:title=""/>
                      </v:shape>
                    </w:pict>
                  </w:r>
                </w:p>
                <w:p w:rsidR="00A10EDD" w:rsidRDefault="00A10EDD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A10EDD" w:rsidRDefault="00A10EDD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A10EDD" w:rsidRPr="0014295B" w:rsidRDefault="00A10EDD" w:rsidP="0040233C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:rsidR="00A10EDD" w:rsidRDefault="00A10EDD" w:rsidP="00EC73C9">
                  <w:pPr>
                    <w:pStyle w:val="Zhlav"/>
                    <w:jc w:val="center"/>
                    <w:rPr>
                      <w:rFonts w:cs="Arial"/>
                      <w:b/>
                      <w:color w:val="379294"/>
                      <w:spacing w:val="12"/>
                      <w:sz w:val="36"/>
                      <w:szCs w:val="36"/>
                    </w:rPr>
                  </w:pPr>
                </w:p>
                <w:p w:rsidR="00A10EDD" w:rsidRPr="008F3539" w:rsidRDefault="00A10EDD" w:rsidP="00EC73C9">
                  <w:pPr>
                    <w:rPr>
                      <w:rFonts w:cs="Arial"/>
                    </w:rPr>
                  </w:pPr>
                </w:p>
                <w:p w:rsidR="00A10EDD" w:rsidRPr="008F3539" w:rsidRDefault="00A10EDD" w:rsidP="00EC73C9">
                  <w:pPr>
                    <w:rPr>
                      <w:rFonts w:cs="Arial"/>
                    </w:rPr>
                  </w:pPr>
                </w:p>
                <w:p w:rsidR="00A10EDD" w:rsidRPr="00696BE9" w:rsidRDefault="00A10EDD" w:rsidP="00EC73C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:rsidR="00A10EDD" w:rsidRPr="00A31EA8" w:rsidRDefault="00A10EDD" w:rsidP="00EC73C9">
                  <w:pPr>
                    <w:jc w:val="center"/>
                    <w:rPr>
                      <w:rFonts w:cs="Arial"/>
                      <w:sz w:val="4"/>
                      <w:szCs w:val="4"/>
                    </w:rPr>
                  </w:pPr>
                </w:p>
                <w:p w:rsidR="00A10EDD" w:rsidRPr="00954C23" w:rsidRDefault="00A10EDD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 w:rsidRPr="00D57EA4">
                    <w:rPr>
                      <w:rFonts w:cs="Arial"/>
                      <w:b/>
                      <w:sz w:val="48"/>
                      <w:szCs w:val="48"/>
                    </w:rPr>
                    <w:t xml:space="preserve">Truhlář pro obklady, schodiště a podlahy </w:t>
                  </w:r>
                  <w:r>
                    <w:rPr>
                      <w:rFonts w:cs="Arial"/>
                      <w:b/>
                      <w:sz w:val="48"/>
                      <w:szCs w:val="48"/>
                    </w:rPr>
                    <w:t>(</w:t>
                  </w:r>
                  <w:r w:rsidRPr="00D57EA4">
                    <w:rPr>
                      <w:rFonts w:cs="Arial"/>
                      <w:b/>
                      <w:sz w:val="48"/>
                      <w:szCs w:val="48"/>
                    </w:rPr>
                    <w:t>33-024-H</w:t>
                  </w:r>
                  <w:r>
                    <w:rPr>
                      <w:rFonts w:cs="Arial"/>
                      <w:b/>
                      <w:sz w:val="48"/>
                      <w:szCs w:val="48"/>
                    </w:rPr>
                    <w:t>)</w:t>
                  </w:r>
                </w:p>
                <w:p w:rsidR="00A10EDD" w:rsidRDefault="00A10EDD" w:rsidP="00EC73C9">
                  <w:pPr>
                    <w:rPr>
                      <w:rFonts w:cs="Arial"/>
                    </w:rPr>
                  </w:pPr>
                </w:p>
                <w:p w:rsidR="00A10EDD" w:rsidRDefault="00A10EDD" w:rsidP="00D565E7">
                  <w:pPr>
                    <w:jc w:val="center"/>
                    <w:rPr>
                      <w:rFonts w:cs="Arial"/>
                    </w:rPr>
                  </w:pPr>
                </w:p>
                <w:p w:rsidR="00A10EDD" w:rsidRDefault="00A10EDD" w:rsidP="00EC73C9">
                  <w:pPr>
                    <w:rPr>
                      <w:rFonts w:cs="Arial"/>
                    </w:rPr>
                  </w:pPr>
                </w:p>
                <w:p w:rsidR="00A10EDD" w:rsidRDefault="00A10EDD" w:rsidP="00EC73C9">
                  <w:pPr>
                    <w:rPr>
                      <w:rFonts w:cs="Arial"/>
                    </w:rPr>
                  </w:pPr>
                </w:p>
                <w:p w:rsidR="00A10EDD" w:rsidRDefault="00A10EDD" w:rsidP="00EC73C9">
                  <w:pPr>
                    <w:rPr>
                      <w:rFonts w:cs="Arial"/>
                    </w:rPr>
                  </w:pPr>
                </w:p>
                <w:p w:rsidR="00A10EDD" w:rsidRDefault="00A10EDD" w:rsidP="00EC73C9">
                  <w:pPr>
                    <w:rPr>
                      <w:rFonts w:cs="Arial"/>
                    </w:rPr>
                  </w:pPr>
                </w:p>
                <w:p w:rsidR="00A10EDD" w:rsidRDefault="00A10EDD" w:rsidP="00EC73C9">
                  <w:pPr>
                    <w:rPr>
                      <w:rFonts w:cs="Arial"/>
                    </w:rPr>
                  </w:pPr>
                </w:p>
                <w:p w:rsidR="00A10EDD" w:rsidRDefault="00A10EDD" w:rsidP="00DC5A71">
                  <w:pPr>
                    <w:jc w:val="center"/>
                    <w:rPr>
                      <w:rFonts w:cs="Arial"/>
                    </w:rPr>
                  </w:pPr>
                </w:p>
                <w:p w:rsidR="00A10EDD" w:rsidRDefault="00A10EDD" w:rsidP="00EC73C9">
                  <w:pPr>
                    <w:rPr>
                      <w:rFonts w:cs="Arial"/>
                    </w:rPr>
                  </w:pPr>
                </w:p>
                <w:p w:rsidR="00A10EDD" w:rsidRDefault="008935D7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>
                      <v:shape id="obrázek 12" o:spid="_x0000_i1029" type="#_x0000_t75" alt="logo" style="width:145.2pt;height:120.6pt;visibility:visible">
                        <v:imagedata r:id="rId9" o:title=""/>
                      </v:shape>
                    </w:pict>
                  </w:r>
                </w:p>
                <w:p w:rsidR="00A10EDD" w:rsidRDefault="00A10EDD" w:rsidP="003D12F6">
                  <w:pPr>
                    <w:rPr>
                      <w:rFonts w:cs="Arial"/>
                    </w:rPr>
                  </w:pPr>
                </w:p>
                <w:p w:rsidR="00A10EDD" w:rsidRDefault="00A10EDD" w:rsidP="003D12F6">
                  <w:pPr>
                    <w:rPr>
                      <w:rFonts w:cs="Arial"/>
                    </w:rPr>
                  </w:pPr>
                </w:p>
                <w:p w:rsidR="00A10EDD" w:rsidRDefault="00A10EDD" w:rsidP="003D12F6">
                  <w:pPr>
                    <w:rPr>
                      <w:rFonts w:cs="Arial"/>
                    </w:rPr>
                  </w:pPr>
                </w:p>
                <w:p w:rsidR="00A10EDD" w:rsidRDefault="00A10EDD" w:rsidP="003D12F6">
                  <w:pPr>
                    <w:rPr>
                      <w:rFonts w:cs="Arial"/>
                    </w:rPr>
                  </w:pPr>
                </w:p>
                <w:p w:rsidR="00A10EDD" w:rsidRDefault="00A10EDD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:rsidR="00A10EDD" w:rsidRDefault="00A10EDD" w:rsidP="00EC73C9">
                  <w:pPr>
                    <w:jc w:val="center"/>
                    <w:rPr>
                      <w:rFonts w:cs="Arial"/>
                    </w:rPr>
                  </w:pPr>
                </w:p>
                <w:p w:rsidR="00A10EDD" w:rsidRPr="00696BE9" w:rsidRDefault="00A10EDD" w:rsidP="00FB404B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:rsidR="00A243B7" w:rsidRDefault="00A243B7" w:rsidP="004E3916">
      <w:pPr>
        <w:rPr>
          <w:noProof/>
        </w:rPr>
      </w:pPr>
    </w:p>
    <w:p w:rsidR="00A243B7" w:rsidRDefault="00A243B7" w:rsidP="004E3916">
      <w:pPr>
        <w:rPr>
          <w:noProof/>
        </w:rPr>
      </w:pPr>
    </w:p>
    <w:p w:rsidR="00A243B7" w:rsidRDefault="00A243B7" w:rsidP="004E3916">
      <w:pPr>
        <w:rPr>
          <w:noProof/>
        </w:rPr>
      </w:pPr>
    </w:p>
    <w:p w:rsidR="00A243B7" w:rsidRPr="0091450A" w:rsidRDefault="00A243B7" w:rsidP="004E3916">
      <w:pPr>
        <w:jc w:val="both"/>
        <w:rPr>
          <w:bCs/>
        </w:rPr>
      </w:pPr>
      <w:r w:rsidRPr="0091450A">
        <w:rPr>
          <w:noProof/>
        </w:rPr>
        <w:t xml:space="preserve">Rekvalifikační program byl vytvořen v rámci projektu UNIV 3  - Podpora procesu uznávání, který realizovalo Ministerstvo školství, mládeže a tělovýchovy ve spolupráci s </w:t>
      </w:r>
      <w:r w:rsidRPr="0091450A">
        <w:rPr>
          <w:bCs/>
        </w:rPr>
        <w:t>Národním ústavem pro vzdělávání</w:t>
      </w:r>
      <w:r w:rsidRPr="0091450A">
        <w:rPr>
          <w:b/>
          <w:bCs/>
        </w:rPr>
        <w:t>,</w:t>
      </w:r>
      <w:r w:rsidRPr="0091450A">
        <w:t xml:space="preserve"> </w:t>
      </w:r>
      <w:r w:rsidRPr="0091450A">
        <w:rPr>
          <w:bCs/>
        </w:rPr>
        <w:t>školským poradenským zařízením a zařízením pro další vzdělávání pedagogických pracovníků, s finanční podporou Evropského sociálního fondu a státního rozpočtu ČR.</w:t>
      </w:r>
    </w:p>
    <w:p w:rsidR="00A243B7" w:rsidRDefault="00A243B7" w:rsidP="004E3916">
      <w:pPr>
        <w:rPr>
          <w:rFonts w:ascii="Times New Roman" w:hAnsi="Times New Roman"/>
        </w:rPr>
      </w:pPr>
      <w:r w:rsidRPr="0091450A">
        <w:rPr>
          <w:bCs/>
        </w:rPr>
        <w:t xml:space="preserve">Více informací o projektu najdete na </w:t>
      </w:r>
      <w:hyperlink r:id="rId10" w:history="1">
        <w:r w:rsidRPr="0091450A">
          <w:rPr>
            <w:rStyle w:val="Hypertextovodkaz"/>
            <w:bCs/>
          </w:rPr>
          <w:t>www.</w:t>
        </w:r>
        <w:r w:rsidRPr="00365642">
          <w:t xml:space="preserve"> </w:t>
        </w:r>
        <w:r w:rsidRPr="00365642">
          <w:rPr>
            <w:rStyle w:val="Hypertextovodkaz"/>
            <w:bCs/>
          </w:rPr>
          <w:t>nuv.cz</w:t>
        </w:r>
        <w:r>
          <w:rPr>
            <w:rStyle w:val="Hypertextovodkaz"/>
            <w:bCs/>
          </w:rPr>
          <w:t>.</w:t>
        </w:r>
        <w:r w:rsidRPr="0091450A">
          <w:rPr>
            <w:rStyle w:val="Hypertextovodkaz"/>
            <w:bCs/>
          </w:rPr>
          <w:t>univ3.</w:t>
        </w:r>
      </w:hyperlink>
      <w:r>
        <w:rPr>
          <w:rFonts w:ascii="Times New Roman" w:hAnsi="Times New Roman"/>
        </w:rPr>
        <w:t xml:space="preserve">  </w:t>
      </w:r>
    </w:p>
    <w:p w:rsidR="00A243B7" w:rsidRPr="00A3707E" w:rsidRDefault="00A243B7" w:rsidP="004E3916">
      <w:pPr>
        <w:rPr>
          <w:rFonts w:ascii="Courier New" w:hAnsi="Courier New" w:cs="Courier New"/>
          <w:b/>
          <w:color w:val="C00000"/>
          <w:sz w:val="28"/>
          <w:szCs w:val="28"/>
        </w:rPr>
      </w:pPr>
      <w:r w:rsidRPr="00A3707E">
        <w:rPr>
          <w:rFonts w:ascii="Courier New" w:hAnsi="Courier New" w:cs="Courier New"/>
          <w:b/>
          <w:color w:val="C00000"/>
          <w:sz w:val="28"/>
          <w:szCs w:val="28"/>
        </w:rPr>
        <w:t xml:space="preserve"> </w:t>
      </w:r>
    </w:p>
    <w:p w:rsidR="00A243B7" w:rsidRDefault="00A243B7" w:rsidP="00336F1A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A243B7" w:rsidRDefault="00A243B7" w:rsidP="00C1439B">
      <w:pPr>
        <w:rPr>
          <w:rFonts w:ascii="Courier New" w:hAnsi="Courier New" w:cs="Courier New"/>
          <w:b/>
          <w:color w:val="C00000"/>
          <w:sz w:val="28"/>
          <w:szCs w:val="28"/>
        </w:rPr>
      </w:pPr>
      <w:r>
        <w:rPr>
          <w:rFonts w:ascii="Courier New" w:hAnsi="Courier New" w:cs="Courier New"/>
          <w:b/>
          <w:color w:val="C00000"/>
          <w:sz w:val="28"/>
          <w:szCs w:val="28"/>
        </w:rPr>
        <w:br w:type="page"/>
      </w:r>
    </w:p>
    <w:p w:rsidR="00A243B7" w:rsidRPr="0073194B" w:rsidRDefault="00A243B7" w:rsidP="00C1439B">
      <w:r w:rsidRPr="0073194B">
        <w:t>Vážené kolegyně, vážení kolegové,</w:t>
      </w:r>
    </w:p>
    <w:p w:rsidR="00A243B7" w:rsidRPr="0073194B" w:rsidRDefault="00A243B7" w:rsidP="00C1439B"/>
    <w:p w:rsidR="00A243B7" w:rsidRPr="0073194B" w:rsidRDefault="00A243B7" w:rsidP="00C1439B">
      <w:pPr>
        <w:jc w:val="both"/>
      </w:pPr>
      <w:r w:rsidRPr="0073194B">
        <w:t>tento rekvalifikační program, který vznikl v rámci projektu UNIV 3 ve spolupráci se středními odbornými školami a dalšími vzdělávacími institucemi, je určen jako pomůcka pro vzdělávací instituce při přípravě rekvalifikačních programů k získání kvalifikace uvedené v Národní soustavě kvalifikací (NSK) a jejich akreditace.</w:t>
      </w:r>
    </w:p>
    <w:p w:rsidR="00A243B7" w:rsidRPr="0073194B" w:rsidRDefault="00A243B7" w:rsidP="00C1439B">
      <w:pPr>
        <w:jc w:val="both"/>
      </w:pPr>
      <w:r w:rsidRPr="0073194B">
        <w:t>Má charakter modelového vzdělávacího programu, tzn., že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1" w:history="1">
        <w:r w:rsidRPr="0073194B">
          <w:rPr>
            <w:rStyle w:val="Hypertextovodkaz"/>
          </w:rPr>
          <w:t>www.msmt.cz/vzdelavani</w:t>
        </w:r>
      </w:hyperlink>
      <w:r w:rsidRPr="0073194B">
        <w:t xml:space="preserve"> - další vzdělávání).</w:t>
      </w:r>
    </w:p>
    <w:p w:rsidR="00A243B7" w:rsidRPr="0073194B" w:rsidRDefault="00A243B7" w:rsidP="00C1439B">
      <w:pPr>
        <w:jc w:val="both"/>
      </w:pPr>
      <w:r w:rsidRPr="0073194B">
        <w:t xml:space="preserve">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:rsidR="00A243B7" w:rsidRPr="0073194B" w:rsidRDefault="00A243B7" w:rsidP="00C1439B">
      <w:pPr>
        <w:jc w:val="both"/>
      </w:pPr>
    </w:p>
    <w:p w:rsidR="00A243B7" w:rsidRPr="0073194B" w:rsidRDefault="00A243B7" w:rsidP="00C1439B">
      <w:pPr>
        <w:jc w:val="both"/>
      </w:pPr>
    </w:p>
    <w:p w:rsidR="00A243B7" w:rsidRDefault="00A243B7" w:rsidP="00C1439B">
      <w:pPr>
        <w:jc w:val="both"/>
      </w:pPr>
      <w:r w:rsidRPr="0073194B">
        <w:t>Projektový tým UNIV 3</w:t>
      </w:r>
      <w:r>
        <w:t xml:space="preserve"> </w:t>
      </w:r>
    </w:p>
    <w:p w:rsidR="00A243B7" w:rsidRPr="00A3707E" w:rsidRDefault="00A243B7" w:rsidP="00336F1A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  <w:r w:rsidRPr="00A3707E">
        <w:rPr>
          <w:rFonts w:ascii="Courier New" w:hAnsi="Courier New" w:cs="Courier New"/>
          <w:b/>
          <w:color w:val="C00000"/>
          <w:sz w:val="28"/>
          <w:szCs w:val="28"/>
        </w:rPr>
        <w:br w:type="page"/>
      </w:r>
    </w:p>
    <w:p w:rsidR="00A243B7" w:rsidRDefault="00A243B7"/>
    <w:p w:rsidR="00A243B7" w:rsidRDefault="00A243B7"/>
    <w:p w:rsidR="00A243B7" w:rsidRPr="00F82AD7" w:rsidRDefault="00653D5D" w:rsidP="00932FBF">
      <w:r>
        <w:rPr>
          <w:noProof/>
        </w:rPr>
        <w:pict>
          <v:shape id="_x0000_i1026" type="#_x0000_t75" alt="barevný logolink" style="width:427.8pt;height:105pt;visibility:visible">
            <v:imagedata r:id="rId8" o:title=""/>
          </v:shape>
        </w:pict>
      </w:r>
    </w:p>
    <w:p w:rsidR="00A243B7" w:rsidRDefault="00A243B7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A243B7" w:rsidRDefault="00A243B7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A243B7" w:rsidRDefault="00A243B7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A243B7" w:rsidRPr="0014295B" w:rsidRDefault="00A243B7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:rsidR="00A243B7" w:rsidRDefault="00A243B7" w:rsidP="0027546A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A243B7" w:rsidRPr="008F3539" w:rsidRDefault="00A243B7" w:rsidP="0027546A">
      <w:pPr>
        <w:rPr>
          <w:rFonts w:cs="Arial"/>
        </w:rPr>
      </w:pPr>
    </w:p>
    <w:p w:rsidR="00A243B7" w:rsidRPr="008F3539" w:rsidRDefault="00A243B7" w:rsidP="0027546A">
      <w:pPr>
        <w:rPr>
          <w:rFonts w:cs="Arial"/>
        </w:rPr>
      </w:pPr>
    </w:p>
    <w:p w:rsidR="00A243B7" w:rsidRPr="00696BE9" w:rsidRDefault="00A243B7" w:rsidP="0027546A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A243B7" w:rsidRPr="00A31EA8" w:rsidRDefault="00A243B7" w:rsidP="0027546A">
      <w:pPr>
        <w:jc w:val="center"/>
        <w:rPr>
          <w:rFonts w:cs="Arial"/>
          <w:sz w:val="4"/>
          <w:szCs w:val="4"/>
        </w:rPr>
      </w:pPr>
    </w:p>
    <w:p w:rsidR="00A243B7" w:rsidRPr="00954C23" w:rsidRDefault="00A243B7" w:rsidP="0027546A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 xml:space="preserve">Truhlář pro obklady, schodiště a </w:t>
      </w:r>
      <w:r w:rsidRPr="00C67C0E">
        <w:rPr>
          <w:rFonts w:cs="Arial"/>
          <w:b/>
          <w:sz w:val="48"/>
          <w:szCs w:val="48"/>
        </w:rPr>
        <w:t xml:space="preserve">podlahy </w:t>
      </w:r>
      <w:r>
        <w:rPr>
          <w:rFonts w:cs="Arial"/>
          <w:b/>
          <w:sz w:val="48"/>
          <w:szCs w:val="48"/>
        </w:rPr>
        <w:t>(</w:t>
      </w:r>
      <w:r w:rsidRPr="00C67C0E">
        <w:rPr>
          <w:rFonts w:cs="Arial"/>
          <w:b/>
          <w:sz w:val="48"/>
          <w:szCs w:val="48"/>
        </w:rPr>
        <w:t>33-024-H</w:t>
      </w:r>
      <w:r>
        <w:rPr>
          <w:rFonts w:cs="Arial"/>
          <w:b/>
          <w:sz w:val="48"/>
          <w:szCs w:val="48"/>
        </w:rPr>
        <w:t>)</w:t>
      </w:r>
    </w:p>
    <w:p w:rsidR="00A243B7" w:rsidRDefault="00A243B7" w:rsidP="00DC5A71">
      <w:pPr>
        <w:jc w:val="center"/>
        <w:rPr>
          <w:rFonts w:cs="Arial"/>
          <w:b/>
          <w:sz w:val="48"/>
          <w:szCs w:val="48"/>
        </w:rPr>
      </w:pPr>
    </w:p>
    <w:p w:rsidR="00A243B7" w:rsidRDefault="00A243B7" w:rsidP="00DC5A71">
      <w:pPr>
        <w:jc w:val="center"/>
        <w:rPr>
          <w:rFonts w:cs="Arial"/>
          <w:b/>
          <w:sz w:val="48"/>
          <w:szCs w:val="48"/>
        </w:rPr>
      </w:pPr>
    </w:p>
    <w:p w:rsidR="00A243B7" w:rsidRDefault="00A243B7" w:rsidP="00DC5A71">
      <w:pPr>
        <w:jc w:val="center"/>
        <w:rPr>
          <w:rFonts w:cs="Arial"/>
          <w:b/>
          <w:sz w:val="48"/>
          <w:szCs w:val="48"/>
        </w:rPr>
      </w:pPr>
    </w:p>
    <w:p w:rsidR="00A243B7" w:rsidRDefault="00A243B7" w:rsidP="00DC5A71">
      <w:pPr>
        <w:jc w:val="center"/>
        <w:rPr>
          <w:rFonts w:cs="Arial"/>
          <w:b/>
          <w:sz w:val="48"/>
          <w:szCs w:val="48"/>
        </w:rPr>
      </w:pPr>
    </w:p>
    <w:p w:rsidR="00A243B7" w:rsidRDefault="00A243B7" w:rsidP="00762F61">
      <w:pPr>
        <w:widowControl w:val="0"/>
        <w:autoSpaceDE w:val="0"/>
        <w:autoSpaceDN w:val="0"/>
        <w:rPr>
          <w:b/>
          <w:bCs/>
        </w:rPr>
      </w:pPr>
    </w:p>
    <w:p w:rsidR="00A243B7" w:rsidRDefault="00A243B7" w:rsidP="00762F61">
      <w:pPr>
        <w:widowControl w:val="0"/>
        <w:autoSpaceDE w:val="0"/>
        <w:autoSpaceDN w:val="0"/>
        <w:rPr>
          <w:b/>
          <w:bCs/>
        </w:rPr>
      </w:pPr>
    </w:p>
    <w:p w:rsidR="00A243B7" w:rsidRDefault="00A243B7" w:rsidP="00762F61">
      <w:pPr>
        <w:widowControl w:val="0"/>
        <w:autoSpaceDE w:val="0"/>
        <w:autoSpaceDN w:val="0"/>
        <w:rPr>
          <w:b/>
          <w:bCs/>
        </w:rPr>
      </w:pPr>
    </w:p>
    <w:p w:rsidR="00A243B7" w:rsidRDefault="00653D5D" w:rsidP="00762F6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7" type="#_x0000_t75" style="width:166.8pt;height:47.4pt;visibility:visible">
            <v:imagedata r:id="rId12" o:title=""/>
          </v:shape>
        </w:pict>
      </w:r>
    </w:p>
    <w:p w:rsidR="00A243B7" w:rsidRDefault="00A243B7" w:rsidP="00762F61">
      <w:pPr>
        <w:widowControl w:val="0"/>
        <w:autoSpaceDE w:val="0"/>
        <w:autoSpaceDN w:val="0"/>
        <w:rPr>
          <w:b/>
          <w:bCs/>
        </w:rPr>
      </w:pPr>
    </w:p>
    <w:p w:rsidR="00A243B7" w:rsidRDefault="00A243B7" w:rsidP="00762F61">
      <w:r>
        <w:rPr>
          <w:b/>
          <w:bCs/>
        </w:rPr>
        <w:t>Národní ústav pro vzdělávání,</w:t>
      </w:r>
      <w:r w:rsidRPr="00D66F7D">
        <w:t xml:space="preserve"> </w:t>
      </w:r>
    </w:p>
    <w:p w:rsidR="00A243B7" w:rsidRPr="0055275E" w:rsidRDefault="00A243B7" w:rsidP="00762F61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A243B7" w:rsidRPr="00954C23" w:rsidRDefault="00A243B7" w:rsidP="00762F61">
      <w:pPr>
        <w:rPr>
          <w:rFonts w:cs="Arial"/>
          <w:b/>
          <w:sz w:val="48"/>
          <w:szCs w:val="48"/>
        </w:rPr>
      </w:pPr>
      <w:r w:rsidRPr="004E0F26">
        <w:rPr>
          <w:b/>
          <w:bCs/>
        </w:rPr>
        <w:t>201</w:t>
      </w:r>
      <w:r>
        <w:rPr>
          <w:b/>
          <w:bCs/>
        </w:rPr>
        <w:t>5</w:t>
      </w:r>
    </w:p>
    <w:p w:rsidR="00A243B7" w:rsidRDefault="00A243B7" w:rsidP="00202841">
      <w:pPr>
        <w:spacing w:after="360"/>
      </w:pPr>
      <w:r>
        <w:br w:type="page"/>
      </w:r>
    </w:p>
    <w:p w:rsidR="00A243B7" w:rsidRPr="00E15DDB" w:rsidRDefault="00A243B7" w:rsidP="00202841">
      <w:pPr>
        <w:spacing w:after="360"/>
        <w:rPr>
          <w:rFonts w:cs="Arial"/>
          <w:b/>
          <w:sz w:val="32"/>
          <w:szCs w:val="32"/>
        </w:rPr>
      </w:pPr>
      <w:r w:rsidRPr="00E15DDB">
        <w:rPr>
          <w:rFonts w:cs="Arial"/>
          <w:b/>
          <w:sz w:val="32"/>
          <w:szCs w:val="32"/>
        </w:rPr>
        <w:t>Obsah</w:t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fldChar w:fldCharType="begin"/>
      </w:r>
      <w:r>
        <w:instrText xml:space="preserve"> TOC </w:instrText>
      </w:r>
      <w:r>
        <w:fldChar w:fldCharType="separate"/>
      </w:r>
      <w:r>
        <w:rPr>
          <w:noProof/>
        </w:rPr>
        <w:t>1. Identifikační údaje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_Toc423634795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6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_Toc423634796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7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_Toc423634797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7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_Toc423634798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7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_Toc423634799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8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_Toc423634800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8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_Toc423634801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8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_Toc423634802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8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_Toc423634803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9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_Toc423634804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9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_Toc423634805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10</w:t>
      </w:r>
      <w:r>
        <w:rPr>
          <w:noProof/>
        </w:rPr>
        <w:fldChar w:fldCharType="end"/>
      </w:r>
    </w:p>
    <w:p w:rsidR="00A243B7" w:rsidRPr="00E71775" w:rsidRDefault="00A243B7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117EA9">
        <w:rPr>
          <w:noProof/>
          <w:lang w:eastAsia="en-US"/>
        </w:rPr>
        <w:t>Postupy hodnocení výsledků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_Toc423634806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10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_Toc423634807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11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_Toc423634808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12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117EA9">
        <w:rPr>
          <w:b w:val="0"/>
          <w:noProof/>
        </w:rPr>
        <w:t>Příloha č. 1 –</w:t>
      </w:r>
      <w:r>
        <w:rPr>
          <w:noProof/>
        </w:rPr>
        <w:t xml:space="preserve"> 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_Toc423634810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24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117EA9">
        <w:rPr>
          <w:b w:val="0"/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_Toc423634823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25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117EA9">
        <w:rPr>
          <w:b w:val="0"/>
          <w:noProof/>
        </w:rPr>
        <w:t>Příloha č. 3 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_Toc423634825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26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117EA9">
        <w:rPr>
          <w:b w:val="0"/>
          <w:noProof/>
        </w:rPr>
        <w:t>Příloha č. 4 –</w:t>
      </w:r>
      <w:r>
        <w:rPr>
          <w:noProof/>
        </w:rPr>
        <w:t xml:space="preserve"> Vzor potvrzení o účasti v akreditovaném vp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_Toc423634827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27</w:t>
      </w:r>
      <w:r>
        <w:rPr>
          <w:noProof/>
        </w:rPr>
        <w:fldChar w:fldCharType="end"/>
      </w:r>
    </w:p>
    <w:p w:rsidR="00A243B7" w:rsidRPr="00E71775" w:rsidRDefault="00A243B7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117EA9">
        <w:rPr>
          <w:b w:val="0"/>
          <w:noProof/>
        </w:rPr>
        <w:t>Příloha č. 5 –</w:t>
      </w:r>
      <w:r>
        <w:rPr>
          <w:noProof/>
        </w:rPr>
        <w:t xml:space="preserve">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_Toc423634828 \h </w:instrText>
      </w:r>
      <w:r>
        <w:rPr>
          <w:noProof/>
        </w:rPr>
      </w:r>
      <w:r>
        <w:rPr>
          <w:noProof/>
        </w:rPr>
        <w:fldChar w:fldCharType="separate"/>
      </w:r>
      <w:r w:rsidR="00AC210E">
        <w:rPr>
          <w:noProof/>
        </w:rPr>
        <w:t>29</w:t>
      </w:r>
      <w:r>
        <w:rPr>
          <w:noProof/>
        </w:rPr>
        <w:fldChar w:fldCharType="end"/>
      </w:r>
    </w:p>
    <w:p w:rsidR="00A243B7" w:rsidRDefault="00A243B7" w:rsidP="003259B9">
      <w:r>
        <w:fldChar w:fldCharType="end"/>
      </w:r>
    </w:p>
    <w:p w:rsidR="00A243B7" w:rsidRDefault="00A243B7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A243B7" w:rsidRDefault="00A243B7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A243B7" w:rsidRDefault="00A243B7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A243B7" w:rsidRDefault="00A243B7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A243B7" w:rsidRDefault="00A243B7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A243B7" w:rsidRDefault="00A243B7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A243B7" w:rsidRDefault="00A243B7" w:rsidP="001C7651"/>
    <w:p w:rsidR="00A243B7" w:rsidRPr="00275F5E" w:rsidRDefault="00A243B7" w:rsidP="00BA04CC">
      <w:pPr>
        <w:pStyle w:val="Nadpis1"/>
      </w:pPr>
      <w:r>
        <w:br w:type="page"/>
      </w:r>
      <w:bookmarkStart w:id="0" w:name="_Toc198274873"/>
      <w:r w:rsidRPr="00275F5E">
        <w:lastRenderedPageBreak/>
        <w:t xml:space="preserve"> </w:t>
      </w:r>
      <w:bookmarkStart w:id="1" w:name="_Toc289084671"/>
      <w:bookmarkStart w:id="2" w:name="_Toc355076322"/>
      <w:bookmarkStart w:id="3" w:name="_Toc423634795"/>
      <w:r w:rsidRPr="00275F5E">
        <w:t xml:space="preserve">1. Identifikační údaje </w:t>
      </w:r>
      <w:r>
        <w:t xml:space="preserve">rekvalifikačního </w:t>
      </w:r>
      <w:r w:rsidRPr="00275F5E">
        <w:t>programu</w:t>
      </w:r>
      <w:bookmarkEnd w:id="0"/>
      <w:bookmarkEnd w:id="1"/>
      <w:bookmarkEnd w:id="2"/>
      <w:bookmarkEnd w:id="3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A243B7" w:rsidRPr="00257339" w:rsidTr="00B95FB7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pct5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790253" w:rsidRDefault="00A243B7" w:rsidP="00AD617A">
            <w:pPr>
              <w:pStyle w:val="Default"/>
              <w:rPr>
                <w:sz w:val="22"/>
                <w:szCs w:val="22"/>
              </w:rPr>
            </w:pPr>
            <w:r w:rsidRPr="00790253">
              <w:rPr>
                <w:sz w:val="22"/>
                <w:szCs w:val="22"/>
              </w:rPr>
              <w:t xml:space="preserve">Truhlář pro obklady, schodiště a podlahy </w:t>
            </w:r>
            <w:r>
              <w:rPr>
                <w:sz w:val="22"/>
                <w:szCs w:val="22"/>
              </w:rPr>
              <w:t>(</w:t>
            </w:r>
            <w:r w:rsidRPr="00790253">
              <w:rPr>
                <w:sz w:val="22"/>
                <w:szCs w:val="22"/>
              </w:rPr>
              <w:t>33-024-H)</w:t>
            </w:r>
          </w:p>
        </w:tc>
      </w:tr>
      <w:tr w:rsidR="00A243B7" w:rsidRPr="00257339" w:rsidTr="00D66F7D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790253" w:rsidRDefault="00A243B7" w:rsidP="00AD617A">
            <w:pPr>
              <w:pStyle w:val="Default"/>
              <w:rPr>
                <w:sz w:val="22"/>
                <w:szCs w:val="22"/>
              </w:rPr>
            </w:pPr>
            <w:r w:rsidRPr="00790253">
              <w:rPr>
                <w:sz w:val="22"/>
                <w:szCs w:val="22"/>
              </w:rPr>
              <w:t>Platný od 27.</w:t>
            </w:r>
            <w:r>
              <w:rPr>
                <w:sz w:val="22"/>
                <w:szCs w:val="22"/>
              </w:rPr>
              <w:t xml:space="preserve"> </w:t>
            </w:r>
            <w:r w:rsidRPr="00790253">
              <w:rPr>
                <w:sz w:val="22"/>
                <w:szCs w:val="22"/>
              </w:rPr>
              <w:t>8.</w:t>
            </w:r>
            <w:r>
              <w:rPr>
                <w:sz w:val="22"/>
                <w:szCs w:val="22"/>
              </w:rPr>
              <w:t xml:space="preserve"> </w:t>
            </w:r>
            <w:r w:rsidRPr="00790253">
              <w:rPr>
                <w:sz w:val="22"/>
                <w:szCs w:val="22"/>
              </w:rPr>
              <w:t>2012</w:t>
            </w:r>
          </w:p>
        </w:tc>
      </w:tr>
      <w:tr w:rsidR="00A243B7" w:rsidRPr="00257339" w:rsidTr="00257339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560C7F" w:rsidRDefault="00A243B7" w:rsidP="00560C7F">
            <w:pPr>
              <w:pStyle w:val="Default"/>
              <w:rPr>
                <w:szCs w:val="22"/>
              </w:rPr>
            </w:pP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FB404B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43664B" w:rsidRDefault="00A243B7" w:rsidP="0043664B">
            <w:pPr>
              <w:pStyle w:val="Default"/>
              <w:rPr>
                <w:szCs w:val="22"/>
              </w:rPr>
            </w:pP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A243B7" w:rsidRPr="00257339" w:rsidTr="00D66F7D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E81C9A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Rekvalifikační program – příprava na získání profesní kvalifikace dle zákona 179/2006 Sb.  </w:t>
            </w: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Default="00A243B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  <w:highlight w:val="cyan"/>
              </w:rPr>
            </w:pPr>
            <w:r>
              <w:rPr>
                <w:rFonts w:cs="Arial"/>
                <w:sz w:val="22"/>
                <w:szCs w:val="22"/>
              </w:rPr>
              <w:t xml:space="preserve">Minimálně základní vzdělání </w:t>
            </w:r>
          </w:p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1E3546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Podmínky zdravotní způsobilosti jsou uvedeny na www.nsp.cz. </w:t>
            </w: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FF4D61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Prezenční</w:t>
            </w: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321A5E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Délka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3027A1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A10EDD">
              <w:rPr>
                <w:rFonts w:cs="Arial"/>
                <w:sz w:val="22"/>
                <w:szCs w:val="22"/>
              </w:rPr>
              <w:t>5</w:t>
            </w:r>
            <w:r w:rsidR="003027A1">
              <w:rPr>
                <w:rFonts w:cs="Arial"/>
                <w:sz w:val="22"/>
                <w:szCs w:val="22"/>
              </w:rPr>
              <w:t>0 hodin (47</w:t>
            </w:r>
            <w:r>
              <w:rPr>
                <w:rFonts w:cs="Arial"/>
                <w:sz w:val="22"/>
                <w:szCs w:val="22"/>
              </w:rPr>
              <w:t xml:space="preserve"> hod. teoretická výuka, </w:t>
            </w:r>
            <w:r w:rsidR="003027A1">
              <w:rPr>
                <w:rFonts w:cs="Arial"/>
                <w:sz w:val="22"/>
                <w:szCs w:val="22"/>
              </w:rPr>
              <w:t xml:space="preserve">203 </w:t>
            </w:r>
            <w:r>
              <w:rPr>
                <w:rFonts w:cs="Arial"/>
                <w:sz w:val="22"/>
                <w:szCs w:val="22"/>
              </w:rPr>
              <w:t>hod. praxe)</w:t>
            </w: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Zkouška k získání profesní kvalifikace </w:t>
            </w:r>
            <w:r w:rsidRPr="00D178D7">
              <w:rPr>
                <w:sz w:val="22"/>
                <w:szCs w:val="22"/>
              </w:rPr>
              <w:t>Truhlář pro obklady, schodiště a podlahy</w:t>
            </w:r>
            <w:r>
              <w:rPr>
                <w:rFonts w:cs="Arial"/>
                <w:sz w:val="22"/>
                <w:szCs w:val="22"/>
              </w:rPr>
              <w:t xml:space="preserve"> dle zákona č.179/2006 Sb.</w:t>
            </w:r>
          </w:p>
        </w:tc>
      </w:tr>
      <w:tr w:rsidR="00A243B7" w:rsidRPr="00257339" w:rsidT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Profesní kvalifikace </w:t>
            </w:r>
            <w:r w:rsidRPr="00D178D7">
              <w:rPr>
                <w:rFonts w:cs="Arial"/>
                <w:sz w:val="22"/>
                <w:szCs w:val="22"/>
              </w:rPr>
              <w:t>Truhlář pro obklady, schodiště a podlahy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90253">
              <w:rPr>
                <w:sz w:val="22"/>
                <w:szCs w:val="22"/>
              </w:rPr>
              <w:t>33-024-H)</w:t>
            </w:r>
          </w:p>
        </w:tc>
      </w:tr>
      <w:tr w:rsidR="00A243B7" w:rsidRPr="00257339" w:rsidTr="0043664B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Default="00A243B7" w:rsidP="0046302D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Potvrzení</w:t>
            </w:r>
            <w:r w:rsidRPr="00C71BB8">
              <w:rPr>
                <w:rFonts w:cs="Arial"/>
                <w:sz w:val="22"/>
                <w:szCs w:val="22"/>
              </w:rPr>
              <w:t xml:space="preserve"> o účasti v akreditovaném vzdělávacím</w:t>
            </w:r>
            <w:r>
              <w:rPr>
                <w:rFonts w:cs="Arial"/>
                <w:sz w:val="22"/>
                <w:szCs w:val="22"/>
              </w:rPr>
              <w:t xml:space="preserve"> programu</w:t>
            </w:r>
          </w:p>
          <w:p w:rsidR="00A243B7" w:rsidRPr="00257339" w:rsidRDefault="00A243B7" w:rsidP="0046302D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Osvědčení o získání profesní kvalifikace</w:t>
            </w:r>
            <w:r w:rsidRPr="00257339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A243B7" w:rsidRPr="00257339" w:rsidTr="0043664B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530C9D" w:rsidRDefault="00A243B7" w:rsidP="00D178D7">
            <w:pPr>
              <w:widowControl w:val="0"/>
              <w:autoSpaceDE w:val="0"/>
              <w:autoSpaceDN w:val="0"/>
              <w:rPr>
                <w:rFonts w:cs="Arial"/>
                <w:bCs/>
                <w:color w:val="0F243E"/>
                <w:sz w:val="22"/>
                <w:szCs w:val="22"/>
              </w:rPr>
            </w:pPr>
            <w:r w:rsidRPr="00D178D7">
              <w:rPr>
                <w:rFonts w:cs="Arial"/>
                <w:b/>
                <w:bCs/>
                <w:color w:val="0F243E"/>
                <w:sz w:val="22"/>
                <w:szCs w:val="22"/>
              </w:rPr>
              <w:t xml:space="preserve">Truhlář pro obklady, schodiště a podlahy </w:t>
            </w:r>
          </w:p>
        </w:tc>
      </w:tr>
      <w:tr w:rsidR="00A243B7" w:rsidRPr="00257339" w:rsidTr="0043664B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Pr="00257339" w:rsidRDefault="00A243B7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A243B7" w:rsidRDefault="00A243B7" w:rsidP="000E63B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Garant kurzu:</w:t>
            </w:r>
          </w:p>
          <w:p w:rsidR="00A243B7" w:rsidRDefault="00A243B7" w:rsidP="000E63B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  <w:p w:rsidR="00A243B7" w:rsidRDefault="00A243B7" w:rsidP="000E63B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Autorizovaná osoba:</w:t>
            </w:r>
          </w:p>
        </w:tc>
      </w:tr>
    </w:tbl>
    <w:p w:rsidR="00A243B7" w:rsidRDefault="00A243B7" w:rsidP="00B02402">
      <w:pPr>
        <w:pStyle w:val="Nadpis1"/>
        <w:jc w:val="both"/>
      </w:pPr>
      <w:r>
        <w:br w:type="page"/>
      </w:r>
      <w:bookmarkStart w:id="4" w:name="_Toc198274874"/>
      <w:bookmarkStart w:id="5" w:name="_Toc289084672"/>
      <w:bookmarkStart w:id="6" w:name="_Toc355076323"/>
      <w:bookmarkStart w:id="7" w:name="_Toc423634796"/>
      <w:r w:rsidRPr="00275F5E">
        <w:lastRenderedPageBreak/>
        <w:t>2. Profil absolventa</w:t>
      </w:r>
      <w:bookmarkEnd w:id="4"/>
      <w:bookmarkEnd w:id="5"/>
      <w:bookmarkEnd w:id="6"/>
      <w:bookmarkEnd w:id="7"/>
    </w:p>
    <w:p w:rsidR="00A243B7" w:rsidRDefault="00A243B7" w:rsidP="00D50D36">
      <w:pPr>
        <w:widowControl w:val="0"/>
        <w:shd w:val="clear" w:color="auto" w:fill="FFFFFF"/>
        <w:autoSpaceDE w:val="0"/>
        <w:autoSpaceDN w:val="0"/>
        <w:rPr>
          <w:rFonts w:cs="Arial"/>
          <w:sz w:val="22"/>
          <w:szCs w:val="22"/>
          <w:shd w:val="clear" w:color="auto" w:fill="FFFFFF"/>
        </w:rPr>
      </w:pPr>
      <w:bookmarkStart w:id="8" w:name="_Toc289084673"/>
      <w:bookmarkStart w:id="9" w:name="_Toc198274876"/>
    </w:p>
    <w:p w:rsidR="00A243B7" w:rsidRPr="002D6E2F" w:rsidRDefault="00A243B7" w:rsidP="002D6E2F">
      <w:p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</w:t>
      </w:r>
      <w:r w:rsidRPr="002D6E2F">
        <w:rPr>
          <w:rFonts w:cs="Arial"/>
          <w:color w:val="000000"/>
          <w:sz w:val="22"/>
          <w:szCs w:val="22"/>
        </w:rPr>
        <w:t xml:space="preserve">ílem rekvalifikačního programu je připravit uchazeče na úspěšné vykonání zkoušky konané v souladu s hodnotícím standardem profesní kvalifikace </w:t>
      </w:r>
      <w:r w:rsidRPr="00356A7A">
        <w:rPr>
          <w:rFonts w:cs="Arial"/>
          <w:sz w:val="22"/>
          <w:szCs w:val="22"/>
          <w:shd w:val="clear" w:color="auto" w:fill="FFFFFF"/>
        </w:rPr>
        <w:t>Truhlář pro obklady, schodiště a podlahy (</w:t>
      </w:r>
      <w:r w:rsidRPr="00356A7A">
        <w:rPr>
          <w:sz w:val="22"/>
          <w:szCs w:val="22"/>
          <w:shd w:val="clear" w:color="auto" w:fill="FFFFFF"/>
        </w:rPr>
        <w:t>33-024-H</w:t>
      </w:r>
      <w:r w:rsidRPr="00356A7A">
        <w:rPr>
          <w:rFonts w:cs="Arial"/>
          <w:sz w:val="22"/>
          <w:szCs w:val="22"/>
          <w:shd w:val="clear" w:color="auto" w:fill="FFFFFF"/>
        </w:rPr>
        <w:t>)</w:t>
      </w:r>
      <w:r>
        <w:rPr>
          <w:rFonts w:cs="Arial"/>
          <w:sz w:val="22"/>
          <w:szCs w:val="22"/>
          <w:shd w:val="clear" w:color="auto" w:fill="FFFFFF"/>
        </w:rPr>
        <w:t xml:space="preserve"> </w:t>
      </w:r>
      <w:r w:rsidRPr="002D6E2F">
        <w:rPr>
          <w:rFonts w:cs="Arial"/>
          <w:color w:val="000000"/>
          <w:sz w:val="22"/>
          <w:szCs w:val="22"/>
        </w:rPr>
        <w:t>dle zákona č. 179/2006 Sb. a na řádný výkon této profesní kvalifikace v praxi.</w:t>
      </w:r>
    </w:p>
    <w:p w:rsidR="00A243B7" w:rsidRPr="002D6E2F" w:rsidRDefault="00A243B7" w:rsidP="002D6E2F">
      <w:pPr>
        <w:jc w:val="both"/>
        <w:rPr>
          <w:rFonts w:cs="Arial"/>
          <w:color w:val="000000"/>
          <w:sz w:val="22"/>
          <w:szCs w:val="22"/>
        </w:rPr>
      </w:pPr>
    </w:p>
    <w:p w:rsidR="00A243B7" w:rsidRPr="002D6E2F" w:rsidRDefault="00A243B7" w:rsidP="002D6E2F">
      <w:pPr>
        <w:jc w:val="both"/>
        <w:rPr>
          <w:rFonts w:cs="Arial"/>
          <w:color w:val="000000"/>
          <w:sz w:val="22"/>
          <w:szCs w:val="22"/>
        </w:rPr>
      </w:pPr>
      <w:r w:rsidRPr="002D6E2F">
        <w:rPr>
          <w:rFonts w:cs="Arial"/>
          <w:color w:val="000000"/>
          <w:sz w:val="22"/>
          <w:szCs w:val="22"/>
        </w:rPr>
        <w:t xml:space="preserve">Za tímto účelem je rekvalifikační program vytvořen v plném souladu s kvalifikačním a hodnotícím standardem profesní kvalifikace, které jsou uvedeny v Národní soustavě kvalifikací. Uvedené standardy jsou platné od </w:t>
      </w:r>
      <w:r w:rsidRPr="00790253">
        <w:rPr>
          <w:sz w:val="22"/>
          <w:szCs w:val="22"/>
        </w:rPr>
        <w:t>27.</w:t>
      </w:r>
      <w:r>
        <w:rPr>
          <w:sz w:val="22"/>
          <w:szCs w:val="22"/>
        </w:rPr>
        <w:t xml:space="preserve"> </w:t>
      </w:r>
      <w:r w:rsidRPr="00790253">
        <w:rPr>
          <w:sz w:val="22"/>
          <w:szCs w:val="22"/>
        </w:rPr>
        <w:t>8.</w:t>
      </w:r>
      <w:r>
        <w:rPr>
          <w:sz w:val="22"/>
          <w:szCs w:val="22"/>
        </w:rPr>
        <w:t xml:space="preserve"> </w:t>
      </w:r>
      <w:r w:rsidRPr="00790253">
        <w:rPr>
          <w:sz w:val="22"/>
          <w:szCs w:val="22"/>
        </w:rPr>
        <w:t>2012</w:t>
      </w:r>
      <w:r>
        <w:rPr>
          <w:sz w:val="22"/>
          <w:szCs w:val="22"/>
        </w:rPr>
        <w:t xml:space="preserve">. </w:t>
      </w:r>
    </w:p>
    <w:p w:rsidR="00A243B7" w:rsidRPr="00356A7A" w:rsidRDefault="00A243B7" w:rsidP="00D50D36">
      <w:pPr>
        <w:widowControl w:val="0"/>
        <w:shd w:val="clear" w:color="auto" w:fill="FFFFFF"/>
        <w:autoSpaceDE w:val="0"/>
        <w:autoSpaceDN w:val="0"/>
        <w:rPr>
          <w:rFonts w:cs="Arial"/>
          <w:sz w:val="22"/>
          <w:szCs w:val="22"/>
        </w:rPr>
      </w:pPr>
      <w:r w:rsidRPr="00356A7A">
        <w:rPr>
          <w:rFonts w:cs="Arial"/>
          <w:sz w:val="22"/>
          <w:szCs w:val="22"/>
          <w:shd w:val="clear" w:color="auto" w:fill="FFFFFF"/>
        </w:rPr>
        <w:t xml:space="preserve"> </w:t>
      </w:r>
    </w:p>
    <w:p w:rsidR="00A243B7" w:rsidRPr="00215964" w:rsidRDefault="00A243B7" w:rsidP="00215964">
      <w:pPr>
        <w:pStyle w:val="Nadpis2"/>
        <w:rPr>
          <w:szCs w:val="22"/>
        </w:rPr>
      </w:pPr>
      <w:bookmarkStart w:id="10" w:name="_Toc355076324"/>
      <w:bookmarkStart w:id="11" w:name="_Toc423634797"/>
      <w:r w:rsidRPr="00215964">
        <w:rPr>
          <w:szCs w:val="22"/>
        </w:rPr>
        <w:t>Výsledky vzdělávání</w:t>
      </w:r>
      <w:bookmarkEnd w:id="8"/>
      <w:bookmarkEnd w:id="10"/>
      <w:bookmarkEnd w:id="11"/>
    </w:p>
    <w:p w:rsidR="00A243B7" w:rsidRDefault="00A243B7" w:rsidP="005E177E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Absolvent rekvalifikačního programu je schopen:</w:t>
      </w:r>
    </w:p>
    <w:p w:rsidR="00A243B7" w:rsidRDefault="00A243B7" w:rsidP="005E177E">
      <w:pPr>
        <w:jc w:val="both"/>
        <w:rPr>
          <w:rFonts w:cs="Arial"/>
          <w:sz w:val="22"/>
          <w:szCs w:val="22"/>
        </w:rPr>
      </w:pP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</w:t>
      </w:r>
      <w:r w:rsidRPr="00A53D4A">
        <w:rPr>
          <w:rFonts w:cs="Arial"/>
          <w:color w:val="000000"/>
          <w:sz w:val="22"/>
          <w:szCs w:val="22"/>
        </w:rPr>
        <w:t>održovat bezpečnost práce, správně používat pracovní pomůcky ve stavebním truhlářství</w:t>
      </w:r>
      <w:r w:rsidRPr="00A53D4A">
        <w:rPr>
          <w:rFonts w:cs="Arial"/>
          <w:sz w:val="22"/>
          <w:szCs w:val="22"/>
        </w:rPr>
        <w:t>,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jc w:val="both"/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>o</w:t>
      </w:r>
      <w:r>
        <w:rPr>
          <w:rFonts w:cs="Arial"/>
          <w:color w:val="000000"/>
          <w:sz w:val="22"/>
          <w:szCs w:val="22"/>
        </w:rPr>
        <w:t>rientovat</w:t>
      </w:r>
      <w:r w:rsidRPr="00A53D4A">
        <w:rPr>
          <w:rFonts w:cs="Arial"/>
          <w:color w:val="000000"/>
          <w:sz w:val="22"/>
          <w:szCs w:val="22"/>
        </w:rPr>
        <w:t xml:space="preserve"> se v technické dokumentaci stavební a stavebně-truhlářských výrobků</w:t>
      </w:r>
      <w:r w:rsidRPr="00A53D4A">
        <w:rPr>
          <w:rFonts w:cs="Arial"/>
          <w:sz w:val="22"/>
          <w:szCs w:val="22"/>
        </w:rPr>
        <w:t xml:space="preserve">, 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>z</w:t>
      </w:r>
      <w:r>
        <w:rPr>
          <w:rFonts w:cs="Arial"/>
          <w:color w:val="000000"/>
          <w:sz w:val="22"/>
          <w:szCs w:val="22"/>
        </w:rPr>
        <w:t>pracovat výrobní výkres</w:t>
      </w:r>
      <w:r w:rsidRPr="00A53D4A">
        <w:rPr>
          <w:rFonts w:cs="Arial"/>
          <w:color w:val="000000"/>
          <w:sz w:val="22"/>
          <w:szCs w:val="22"/>
        </w:rPr>
        <w:t xml:space="preserve"> obkladů, schodišť a podlah, včetně výpočtů a rozpisu materiálu</w:t>
      </w:r>
      <w:r w:rsidRPr="00A53D4A">
        <w:rPr>
          <w:rFonts w:cs="Arial"/>
          <w:sz w:val="22"/>
          <w:szCs w:val="22"/>
        </w:rPr>
        <w:t>,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volit materiály, technologické</w:t>
      </w:r>
      <w:r w:rsidRPr="00A53D4A">
        <w:rPr>
          <w:rFonts w:cs="Arial"/>
          <w:color w:val="000000"/>
          <w:sz w:val="22"/>
          <w:szCs w:val="22"/>
        </w:rPr>
        <w:t xml:space="preserve"> postup</w:t>
      </w:r>
      <w:r>
        <w:rPr>
          <w:rFonts w:cs="Arial"/>
          <w:color w:val="000000"/>
          <w:sz w:val="22"/>
          <w:szCs w:val="22"/>
        </w:rPr>
        <w:t>y</w:t>
      </w:r>
      <w:r w:rsidRPr="00A53D4A">
        <w:rPr>
          <w:rFonts w:cs="Arial"/>
          <w:color w:val="000000"/>
          <w:sz w:val="22"/>
          <w:szCs w:val="22"/>
        </w:rPr>
        <w:t>, nástroj</w:t>
      </w:r>
      <w:r>
        <w:rPr>
          <w:rFonts w:cs="Arial"/>
          <w:color w:val="000000"/>
          <w:sz w:val="22"/>
          <w:szCs w:val="22"/>
        </w:rPr>
        <w:t>e, stroje a zařízení, organizovat práci</w:t>
      </w:r>
      <w:r w:rsidRPr="00A53D4A">
        <w:rPr>
          <w:rFonts w:cs="Arial"/>
          <w:color w:val="000000"/>
          <w:sz w:val="22"/>
          <w:szCs w:val="22"/>
        </w:rPr>
        <w:t xml:space="preserve"> pro zhotovování obkladů, schodišť a podlah</w:t>
      </w:r>
      <w:r w:rsidRPr="00A53D4A">
        <w:rPr>
          <w:rFonts w:cs="Arial"/>
          <w:sz w:val="22"/>
          <w:szCs w:val="22"/>
        </w:rPr>
        <w:t>,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 w:rsidRPr="00A53D4A">
        <w:rPr>
          <w:rFonts w:cs="Arial"/>
          <w:sz w:val="22"/>
          <w:szCs w:val="22"/>
        </w:rPr>
        <w:t>obrábět a spojovat materiá</w:t>
      </w:r>
      <w:r>
        <w:rPr>
          <w:rFonts w:cs="Arial"/>
          <w:sz w:val="22"/>
          <w:szCs w:val="22"/>
        </w:rPr>
        <w:t>l ze dřeva, plastu apod. (řezat, hoblovat, tvarovat, dlabat, vrtat, brousit, lepit, dýhovat</w:t>
      </w:r>
      <w:r w:rsidRPr="00A53D4A">
        <w:rPr>
          <w:rFonts w:cs="Arial"/>
          <w:sz w:val="22"/>
          <w:szCs w:val="22"/>
        </w:rPr>
        <w:t xml:space="preserve"> atd.),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 w:rsidRPr="00A53D4A">
        <w:rPr>
          <w:rFonts w:cs="Arial"/>
          <w:sz w:val="22"/>
          <w:szCs w:val="22"/>
        </w:rPr>
        <w:t>provádět povrchovou úpravu výrobků mořením, bělením, voskováním, imitováním dřeva, nanášením tmelů, emailů a laků,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vyrábět a montovat obklady, schodiště</w:t>
      </w:r>
      <w:r w:rsidRPr="00A53D4A">
        <w:rPr>
          <w:rFonts w:cs="Arial"/>
          <w:sz w:val="22"/>
          <w:szCs w:val="22"/>
        </w:rPr>
        <w:t xml:space="preserve"> a podlah</w:t>
      </w:r>
      <w:r>
        <w:rPr>
          <w:rFonts w:cs="Arial"/>
          <w:sz w:val="22"/>
          <w:szCs w:val="22"/>
        </w:rPr>
        <w:t>y</w:t>
      </w:r>
      <w:r w:rsidRPr="00A53D4A">
        <w:rPr>
          <w:rFonts w:cs="Arial"/>
          <w:sz w:val="22"/>
          <w:szCs w:val="22"/>
        </w:rPr>
        <w:t>,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 w:rsidRPr="00A53D4A">
        <w:rPr>
          <w:rFonts w:cs="Arial"/>
          <w:sz w:val="22"/>
          <w:szCs w:val="22"/>
        </w:rPr>
        <w:t>k</w:t>
      </w:r>
      <w:r>
        <w:rPr>
          <w:rFonts w:cs="Arial"/>
          <w:sz w:val="22"/>
          <w:szCs w:val="22"/>
        </w:rPr>
        <w:t>ontrolovat, balit a expedovat obklady, schodiště</w:t>
      </w:r>
      <w:r w:rsidRPr="00A53D4A">
        <w:rPr>
          <w:rFonts w:cs="Arial"/>
          <w:sz w:val="22"/>
          <w:szCs w:val="22"/>
        </w:rPr>
        <w:t xml:space="preserve"> a podlah</w:t>
      </w:r>
      <w:r>
        <w:rPr>
          <w:rFonts w:cs="Arial"/>
          <w:sz w:val="22"/>
          <w:szCs w:val="22"/>
        </w:rPr>
        <w:t>y</w:t>
      </w:r>
      <w:r w:rsidRPr="00A53D4A">
        <w:rPr>
          <w:rFonts w:cs="Arial"/>
          <w:sz w:val="22"/>
          <w:szCs w:val="22"/>
        </w:rPr>
        <w:t>,</w:t>
      </w:r>
    </w:p>
    <w:p w:rsidR="00A243B7" w:rsidRPr="00A53D4A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 w:rsidRPr="00A53D4A">
        <w:rPr>
          <w:rFonts w:cs="Arial"/>
          <w:sz w:val="22"/>
          <w:szCs w:val="22"/>
        </w:rPr>
        <w:t>zaznamenávat technické údaje a výsledky práce při výrobě a montáži obkladů, schodišť a podlah,</w:t>
      </w:r>
    </w:p>
    <w:p w:rsidR="00A243B7" w:rsidRDefault="00A243B7" w:rsidP="00B64558">
      <w:pPr>
        <w:numPr>
          <w:ilvl w:val="0"/>
          <w:numId w:val="1"/>
        </w:num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  <w:r w:rsidRPr="00A53D4A">
        <w:rPr>
          <w:rFonts w:cs="Arial"/>
          <w:sz w:val="22"/>
          <w:szCs w:val="22"/>
        </w:rPr>
        <w:t>nakládat s odpadem z truhlářské výroby.</w:t>
      </w:r>
    </w:p>
    <w:p w:rsidR="00A243B7" w:rsidRDefault="00A243B7" w:rsidP="002D6E2F">
      <w:p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</w:p>
    <w:p w:rsidR="00A243B7" w:rsidRPr="00A53D4A" w:rsidRDefault="00A243B7" w:rsidP="002D6E2F">
      <w:pPr>
        <w:shd w:val="clear" w:color="auto" w:fill="FFFFFF"/>
        <w:adjustRightInd w:val="0"/>
        <w:jc w:val="both"/>
        <w:rPr>
          <w:rFonts w:cs="Arial"/>
          <w:sz w:val="22"/>
          <w:szCs w:val="22"/>
        </w:rPr>
      </w:pPr>
    </w:p>
    <w:p w:rsidR="00A243B7" w:rsidRPr="00CB51AA" w:rsidRDefault="00A243B7" w:rsidP="00622978">
      <w:pPr>
        <w:pStyle w:val="Nadpis2"/>
        <w:shd w:val="clear" w:color="auto" w:fill="FFFFFF"/>
      </w:pPr>
      <w:bookmarkStart w:id="12" w:name="_Toc289084674"/>
      <w:bookmarkStart w:id="13" w:name="_Toc355076325"/>
      <w:bookmarkStart w:id="14" w:name="_Toc423634798"/>
      <w:r w:rsidRPr="00A53D4A">
        <w:t xml:space="preserve">Možnosti </w:t>
      </w:r>
      <w:r w:rsidRPr="00A53D4A">
        <w:rPr>
          <w:szCs w:val="24"/>
        </w:rPr>
        <w:t>pracovního</w:t>
      </w:r>
      <w:r w:rsidRPr="00A53D4A">
        <w:t xml:space="preserve"> uplatnění absolventa</w:t>
      </w:r>
      <w:bookmarkEnd w:id="9"/>
      <w:bookmarkEnd w:id="12"/>
      <w:bookmarkEnd w:id="13"/>
      <w:bookmarkEnd w:id="14"/>
    </w:p>
    <w:p w:rsidR="00A243B7" w:rsidRPr="00816DA5" w:rsidRDefault="00A243B7" w:rsidP="00622978">
      <w:pPr>
        <w:shd w:val="clear" w:color="auto" w:fill="FFFFFF"/>
        <w:jc w:val="both"/>
        <w:rPr>
          <w:rFonts w:cs="Arial"/>
          <w:sz w:val="22"/>
          <w:szCs w:val="22"/>
        </w:rPr>
      </w:pPr>
      <w:bookmarkStart w:id="15" w:name="_Toc198274877"/>
      <w:r w:rsidRPr="00816DA5">
        <w:rPr>
          <w:rFonts w:cs="Arial"/>
          <w:sz w:val="22"/>
          <w:szCs w:val="22"/>
        </w:rPr>
        <w:t>Absolvent rekvalifikačního programu je připraven na výkon pracovní pozic</w:t>
      </w:r>
      <w:r>
        <w:rPr>
          <w:rFonts w:cs="Arial"/>
          <w:sz w:val="22"/>
          <w:szCs w:val="22"/>
        </w:rPr>
        <w:t>e</w:t>
      </w:r>
      <w:r w:rsidRPr="00816DA5">
        <w:rPr>
          <w:rFonts w:cs="Arial"/>
          <w:sz w:val="22"/>
          <w:szCs w:val="22"/>
        </w:rPr>
        <w:t>:</w:t>
      </w:r>
    </w:p>
    <w:p w:rsidR="00A243B7" w:rsidRPr="00816DA5" w:rsidRDefault="00A243B7" w:rsidP="00B64558">
      <w:pPr>
        <w:pStyle w:val="Odstavecseseznamem"/>
        <w:numPr>
          <w:ilvl w:val="0"/>
          <w:numId w:val="8"/>
        </w:numPr>
        <w:shd w:val="clear" w:color="auto" w:fill="FFFFFF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</w:t>
      </w:r>
      <w:r w:rsidRPr="00816DA5">
        <w:rPr>
          <w:rFonts w:cs="Arial"/>
          <w:color w:val="000000"/>
          <w:sz w:val="22"/>
          <w:szCs w:val="22"/>
        </w:rPr>
        <w:t>ruhlář pro obklady, schodiště a podlahy</w:t>
      </w:r>
      <w:r>
        <w:rPr>
          <w:sz w:val="22"/>
          <w:szCs w:val="22"/>
        </w:rPr>
        <w:t>.</w:t>
      </w:r>
      <w:r w:rsidRPr="00816DA5">
        <w:rPr>
          <w:rFonts w:cs="Arial"/>
          <w:sz w:val="22"/>
          <w:szCs w:val="22"/>
        </w:rPr>
        <w:t xml:space="preserve"> </w:t>
      </w:r>
    </w:p>
    <w:p w:rsidR="00A243B7" w:rsidRPr="00530C9D" w:rsidRDefault="00A243B7" w:rsidP="00622978">
      <w:pPr>
        <w:pStyle w:val="Nadpis1"/>
        <w:shd w:val="clear" w:color="auto" w:fill="FFFFFF"/>
      </w:pPr>
      <w:r>
        <w:br w:type="page"/>
      </w:r>
      <w:bookmarkStart w:id="16" w:name="_Toc355076326"/>
      <w:bookmarkStart w:id="17" w:name="_Toc423634799"/>
      <w:bookmarkStart w:id="18" w:name="_Toc289084675"/>
      <w:r w:rsidRPr="00275F5E">
        <w:lastRenderedPageBreak/>
        <w:t>3</w:t>
      </w:r>
      <w:r>
        <w:t xml:space="preserve">. </w:t>
      </w:r>
      <w:r w:rsidRPr="00215964">
        <w:t>Charakteristika</w:t>
      </w:r>
      <w:r>
        <w:t xml:space="preserve"> rekvalifikačního </w:t>
      </w:r>
      <w:r w:rsidRPr="00275F5E">
        <w:t>programu</w:t>
      </w:r>
      <w:bookmarkEnd w:id="15"/>
      <w:bookmarkEnd w:id="16"/>
      <w:bookmarkEnd w:id="17"/>
      <w:r>
        <w:t xml:space="preserve"> </w:t>
      </w:r>
      <w:bookmarkEnd w:id="18"/>
    </w:p>
    <w:p w:rsidR="00A243B7" w:rsidRPr="00275F5E" w:rsidRDefault="00A243B7" w:rsidP="00215964">
      <w:pPr>
        <w:pStyle w:val="Nadpis2"/>
      </w:pPr>
      <w:bookmarkStart w:id="19" w:name="_Toc198274878"/>
      <w:bookmarkStart w:id="20" w:name="_Toc289084676"/>
      <w:bookmarkStart w:id="21" w:name="_Toc355076327"/>
      <w:bookmarkStart w:id="22" w:name="_Toc423634800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19"/>
      <w:bookmarkEnd w:id="20"/>
      <w:bookmarkEnd w:id="21"/>
      <w:bookmarkEnd w:id="22"/>
    </w:p>
    <w:p w:rsidR="00A243B7" w:rsidRDefault="00A243B7" w:rsidP="005A49CF">
      <w:pPr>
        <w:jc w:val="both"/>
        <w:rPr>
          <w:sz w:val="22"/>
          <w:szCs w:val="22"/>
        </w:rPr>
      </w:pPr>
      <w:bookmarkStart w:id="23" w:name="_Toc198274880"/>
      <w:bookmarkStart w:id="24" w:name="_Toc289084678"/>
      <w:r w:rsidRPr="00A53D4A">
        <w:rPr>
          <w:sz w:val="22"/>
          <w:szCs w:val="22"/>
        </w:rPr>
        <w:t xml:space="preserve">Vzdělávání v programu Truhlář pro obklady, schodiště a podlahy (33-024-H) směřuje k tomu, aby účastníci získali odborné kompetence potřebné pro kvalitní a samostatnou výrobu obkladů, schodišť a podlah. </w:t>
      </w:r>
    </w:p>
    <w:p w:rsidR="00A243B7" w:rsidRDefault="00A243B7" w:rsidP="002D6E2F">
      <w:pPr>
        <w:rPr>
          <w:rFonts w:cs="Arial"/>
          <w:sz w:val="22"/>
          <w:szCs w:val="22"/>
        </w:rPr>
      </w:pPr>
    </w:p>
    <w:p w:rsidR="00A243B7" w:rsidRPr="002D6E2F" w:rsidRDefault="00A243B7" w:rsidP="005A49CF">
      <w:pPr>
        <w:jc w:val="both"/>
        <w:rPr>
          <w:rFonts w:cs="Arial"/>
          <w:color w:val="0F243E"/>
          <w:sz w:val="22"/>
          <w:szCs w:val="22"/>
        </w:rPr>
      </w:pPr>
      <w:r w:rsidRPr="00A53D4A">
        <w:rPr>
          <w:rFonts w:cs="Arial"/>
          <w:sz w:val="22"/>
          <w:szCs w:val="22"/>
        </w:rPr>
        <w:t>Pro úspěšné uplatnění absolventů programu v praxi budou v průběhu výuky rozvíjeny nejen kompetence obsažené ve kv</w:t>
      </w:r>
      <w:r>
        <w:rPr>
          <w:rFonts w:cs="Arial"/>
          <w:sz w:val="22"/>
          <w:szCs w:val="22"/>
        </w:rPr>
        <w:t>alifikačním standardu NSK, ale i dovednosti a znalosti potřebné pro plánování a organizování práce, samostatnost, odpovědnost a kvalitu práce.</w:t>
      </w:r>
      <w:r w:rsidRPr="00A53D4A">
        <w:rPr>
          <w:rFonts w:cs="Arial"/>
          <w:sz w:val="22"/>
          <w:szCs w:val="22"/>
        </w:rPr>
        <w:t xml:space="preserve"> </w:t>
      </w:r>
      <w:r w:rsidRPr="002D6E2F">
        <w:rPr>
          <w:rFonts w:cs="Arial"/>
          <w:color w:val="0F243E"/>
          <w:sz w:val="22"/>
          <w:szCs w:val="22"/>
        </w:rPr>
        <w:t xml:space="preserve">Důraz bude kladen také na </w:t>
      </w:r>
      <w:r>
        <w:rPr>
          <w:rFonts w:cs="Arial"/>
          <w:color w:val="0F243E"/>
          <w:sz w:val="22"/>
          <w:szCs w:val="22"/>
        </w:rPr>
        <w:t>bezpečnost a ochranu zdraví při práci</w:t>
      </w:r>
      <w:r w:rsidRPr="002D6E2F">
        <w:rPr>
          <w:rFonts w:cs="Arial"/>
          <w:color w:val="0F243E"/>
          <w:sz w:val="22"/>
          <w:szCs w:val="22"/>
        </w:rPr>
        <w:t>.</w:t>
      </w:r>
    </w:p>
    <w:p w:rsidR="00A243B7" w:rsidRDefault="00A243B7" w:rsidP="00365642">
      <w:pPr>
        <w:rPr>
          <w:rFonts w:cs="Arial"/>
          <w:sz w:val="22"/>
          <w:szCs w:val="22"/>
        </w:rPr>
      </w:pPr>
      <w:r w:rsidRPr="00A53D4A">
        <w:rPr>
          <w:rFonts w:cs="Arial"/>
          <w:sz w:val="22"/>
          <w:szCs w:val="22"/>
        </w:rPr>
        <w:t xml:space="preserve">Program je zpracován v souladu s hodnoticím standardem profesní kvalifikace Truhlář pro obklady, schodiště a podlahy </w:t>
      </w:r>
      <w:r w:rsidRPr="00A53D4A">
        <w:rPr>
          <w:sz w:val="22"/>
          <w:szCs w:val="22"/>
        </w:rPr>
        <w:t>(33-024-H)</w:t>
      </w:r>
      <w:r w:rsidRPr="00A53D4A">
        <w:rPr>
          <w:rFonts w:cs="Arial"/>
          <w:sz w:val="22"/>
          <w:szCs w:val="22"/>
        </w:rPr>
        <w:t xml:space="preserve">, který je platný od </w:t>
      </w:r>
      <w:r w:rsidRPr="00A53D4A">
        <w:rPr>
          <w:sz w:val="22"/>
          <w:szCs w:val="22"/>
        </w:rPr>
        <w:t>27.</w:t>
      </w:r>
      <w:r>
        <w:rPr>
          <w:sz w:val="22"/>
          <w:szCs w:val="22"/>
        </w:rPr>
        <w:t xml:space="preserve"> </w:t>
      </w:r>
      <w:r w:rsidRPr="00A53D4A">
        <w:rPr>
          <w:sz w:val="22"/>
          <w:szCs w:val="22"/>
        </w:rPr>
        <w:t>8.</w:t>
      </w:r>
      <w:r>
        <w:rPr>
          <w:sz w:val="22"/>
          <w:szCs w:val="22"/>
        </w:rPr>
        <w:t xml:space="preserve"> </w:t>
      </w:r>
      <w:r w:rsidRPr="00A53D4A">
        <w:rPr>
          <w:sz w:val="22"/>
          <w:szCs w:val="22"/>
        </w:rPr>
        <w:t>2012.</w:t>
      </w:r>
      <w:r w:rsidRPr="00A53D4A">
        <w:rPr>
          <w:rFonts w:cs="Arial"/>
          <w:sz w:val="22"/>
          <w:szCs w:val="22"/>
        </w:rPr>
        <w:t xml:space="preserve"> </w:t>
      </w:r>
    </w:p>
    <w:p w:rsidR="00A243B7" w:rsidRPr="00A53D4A" w:rsidRDefault="00A243B7" w:rsidP="00365642">
      <w:pPr>
        <w:rPr>
          <w:rFonts w:cs="Arial"/>
          <w:sz w:val="22"/>
          <w:szCs w:val="22"/>
        </w:rPr>
      </w:pPr>
    </w:p>
    <w:p w:rsidR="00A243B7" w:rsidRPr="00CB51AA" w:rsidRDefault="00A243B7" w:rsidP="00215964">
      <w:pPr>
        <w:pStyle w:val="Nadpis2"/>
      </w:pPr>
      <w:bookmarkStart w:id="25" w:name="_Toc355076328"/>
      <w:bookmarkStart w:id="26" w:name="_Toc423634801"/>
      <w:r w:rsidRPr="00CB51AA">
        <w:t>Organizace výuky</w:t>
      </w:r>
      <w:bookmarkEnd w:id="23"/>
      <w:bookmarkEnd w:id="24"/>
      <w:bookmarkEnd w:id="25"/>
      <w:bookmarkEnd w:id="26"/>
    </w:p>
    <w:p w:rsidR="00A243B7" w:rsidRDefault="00A243B7" w:rsidP="007F740B">
      <w:pPr>
        <w:jc w:val="both"/>
        <w:rPr>
          <w:sz w:val="22"/>
          <w:szCs w:val="22"/>
          <w:lang w:eastAsia="en-US"/>
        </w:rPr>
      </w:pPr>
      <w:bookmarkStart w:id="27" w:name="_Toc198274881"/>
      <w:r>
        <w:rPr>
          <w:sz w:val="22"/>
          <w:szCs w:val="22"/>
          <w:lang w:eastAsia="en-US"/>
        </w:rPr>
        <w:t>Výuka je realizována prezenční formou, celková hodinová dotace činí 200 hodin</w:t>
      </w:r>
      <w:r w:rsidRPr="00D5475F">
        <w:rPr>
          <w:sz w:val="22"/>
          <w:szCs w:val="22"/>
          <w:lang w:eastAsia="en-US"/>
        </w:rPr>
        <w:t xml:space="preserve">. </w:t>
      </w:r>
      <w:r>
        <w:rPr>
          <w:sz w:val="22"/>
          <w:szCs w:val="22"/>
          <w:lang w:eastAsia="en-US"/>
        </w:rPr>
        <w:t>Důraz je kladen na praktickou výuku. Ta probíhá v odborných učebnách – truhlářských dílnách, které jsou vybaveny v souladu s požadavky příslušného hodnoticího standardu. Praktická výuka může probíhat také na pracovištích zaměstnavatelů, která disponují uvedeným zařízením. Délka vyučovací hodiny praktické výuky je 60 minut.</w:t>
      </w:r>
    </w:p>
    <w:p w:rsidR="00A243B7" w:rsidRDefault="00A243B7" w:rsidP="007F740B">
      <w:pPr>
        <w:jc w:val="both"/>
        <w:rPr>
          <w:sz w:val="22"/>
          <w:szCs w:val="22"/>
          <w:lang w:eastAsia="en-US"/>
        </w:rPr>
      </w:pPr>
    </w:p>
    <w:p w:rsidR="00A243B7" w:rsidRDefault="00A243B7" w:rsidP="005A49CF">
      <w:pPr>
        <w:jc w:val="both"/>
        <w:rPr>
          <w:sz w:val="22"/>
          <w:szCs w:val="22"/>
          <w:lang w:eastAsia="en-US"/>
        </w:rPr>
      </w:pPr>
      <w:r w:rsidRPr="00D65D4E">
        <w:rPr>
          <w:sz w:val="22"/>
          <w:szCs w:val="22"/>
          <w:lang w:eastAsia="en-US"/>
        </w:rPr>
        <w:t xml:space="preserve">Teoretická výuka </w:t>
      </w:r>
      <w:r>
        <w:rPr>
          <w:sz w:val="22"/>
          <w:szCs w:val="22"/>
          <w:lang w:eastAsia="en-US"/>
        </w:rPr>
        <w:t xml:space="preserve">je realizována v běžné učebně vybavené dataprojektorem a osobními PC s přístupem na internet. Délka teoretické vyučovací hodiny je 45 minut.  </w:t>
      </w:r>
    </w:p>
    <w:p w:rsidR="00A243B7" w:rsidRDefault="00A243B7" w:rsidP="007F740B">
      <w:pPr>
        <w:jc w:val="both"/>
        <w:rPr>
          <w:sz w:val="22"/>
          <w:szCs w:val="22"/>
          <w:lang w:eastAsia="en-US"/>
        </w:rPr>
      </w:pPr>
    </w:p>
    <w:p w:rsidR="00A243B7" w:rsidRDefault="00A243B7" w:rsidP="00A55C94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Praxe je realizována v souladu se zákoníkem práce. Výuka nepřesáhne 8 hodin denně (plus přestávky.</w:t>
      </w:r>
    </w:p>
    <w:p w:rsidR="00A243B7" w:rsidRDefault="00A243B7" w:rsidP="00A55C94">
      <w:pPr>
        <w:jc w:val="both"/>
        <w:rPr>
          <w:sz w:val="22"/>
          <w:szCs w:val="22"/>
          <w:lang w:eastAsia="en-US"/>
        </w:rPr>
      </w:pPr>
    </w:p>
    <w:p w:rsidR="00A243B7" w:rsidRDefault="00A243B7" w:rsidP="00A55C94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>
        <w:rPr>
          <w:sz w:val="22"/>
          <w:szCs w:val="22"/>
          <w:lang w:eastAsia="en-US"/>
        </w:rPr>
        <w:t>účastníci seznámeni s BOZP</w:t>
      </w:r>
      <w:r w:rsidRPr="00D5475F">
        <w:rPr>
          <w:sz w:val="22"/>
          <w:szCs w:val="22"/>
          <w:lang w:eastAsia="en-US"/>
        </w:rPr>
        <w:t xml:space="preserve">. </w:t>
      </w:r>
      <w:r>
        <w:rPr>
          <w:sz w:val="22"/>
          <w:szCs w:val="22"/>
          <w:lang w:eastAsia="en-US"/>
        </w:rPr>
        <w:t xml:space="preserve"> </w:t>
      </w:r>
    </w:p>
    <w:p w:rsidR="00A243B7" w:rsidRPr="00EC1BBF" w:rsidRDefault="00A243B7" w:rsidP="00AB0204">
      <w:pPr>
        <w:rPr>
          <w:rFonts w:cs="Arial"/>
          <w:sz w:val="22"/>
          <w:szCs w:val="22"/>
        </w:rPr>
      </w:pPr>
    </w:p>
    <w:p w:rsidR="00A243B7" w:rsidRPr="00CB51AA" w:rsidRDefault="00A243B7" w:rsidP="00E52895">
      <w:pPr>
        <w:pStyle w:val="Nadpis2"/>
      </w:pPr>
      <w:bookmarkStart w:id="28" w:name="_Toc355076329"/>
      <w:bookmarkStart w:id="29" w:name="_Toc423634802"/>
      <w:bookmarkStart w:id="30" w:name="_Toc289084679"/>
      <w:r>
        <w:t>Prostorové, materiální a technické zabezpečení výuky</w:t>
      </w:r>
      <w:bookmarkEnd w:id="28"/>
      <w:bookmarkEnd w:id="29"/>
    </w:p>
    <w:p w:rsidR="00A243B7" w:rsidRDefault="00A243B7" w:rsidP="00A55C94">
      <w:pPr>
        <w:rPr>
          <w:rFonts w:cs="Arial"/>
          <w:sz w:val="22"/>
          <w:szCs w:val="22"/>
        </w:rPr>
      </w:pPr>
      <w:r w:rsidRPr="002D7C6E">
        <w:rPr>
          <w:rFonts w:cs="Arial"/>
          <w:sz w:val="22"/>
          <w:szCs w:val="22"/>
        </w:rPr>
        <w:t>Pro výuku je</w:t>
      </w:r>
      <w:r w:rsidRPr="004C6E1C">
        <w:rPr>
          <w:rFonts w:cs="Arial"/>
          <w:sz w:val="22"/>
          <w:szCs w:val="22"/>
        </w:rPr>
        <w:t xml:space="preserve"> k dispozici minimálně následující materiálně technické zázemí:</w:t>
      </w:r>
      <w:r>
        <w:rPr>
          <w:rFonts w:cs="Arial"/>
          <w:sz w:val="22"/>
          <w:szCs w:val="22"/>
        </w:rPr>
        <w:t xml:space="preserve">  </w:t>
      </w:r>
    </w:p>
    <w:p w:rsidR="00A243B7" w:rsidRPr="00A53D4A" w:rsidRDefault="00A243B7" w:rsidP="00B64558">
      <w:pPr>
        <w:pStyle w:val="Odstavecseseznamem"/>
        <w:numPr>
          <w:ilvl w:val="0"/>
          <w:numId w:val="12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Truhlářská dílna vybavená</w:t>
      </w:r>
      <w:r w:rsidRPr="00A53D4A">
        <w:rPr>
          <w:rFonts w:cs="Arial"/>
          <w:color w:val="000000"/>
          <w:sz w:val="22"/>
          <w:szCs w:val="22"/>
        </w:rPr>
        <w:t xml:space="preserve"> základními profesionálními truhlářskými stroji a zařízením k výrobě obkladů, schodišť a podlah,</w:t>
      </w:r>
    </w:p>
    <w:p w:rsidR="00A243B7" w:rsidRPr="00A53D4A" w:rsidRDefault="00A243B7" w:rsidP="00B64558">
      <w:pPr>
        <w:pStyle w:val="Odstavecseseznamem"/>
        <w:numPr>
          <w:ilvl w:val="0"/>
          <w:numId w:val="12"/>
        </w:numPr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>prostory a zdroj potřebné energie odpovídající bezpečnostním a hygienickým předpisům,</w:t>
      </w:r>
    </w:p>
    <w:p w:rsidR="00A243B7" w:rsidRPr="00A53D4A" w:rsidRDefault="00A243B7" w:rsidP="00B64558">
      <w:pPr>
        <w:pStyle w:val="Odstavecseseznamem"/>
        <w:numPr>
          <w:ilvl w:val="0"/>
          <w:numId w:val="12"/>
        </w:numPr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 xml:space="preserve">materiály a polotovary pro zhotovování </w:t>
      </w:r>
      <w:r w:rsidR="00A10EDD">
        <w:rPr>
          <w:rFonts w:cs="Arial"/>
          <w:color w:val="000000"/>
          <w:sz w:val="22"/>
          <w:szCs w:val="22"/>
        </w:rPr>
        <w:t xml:space="preserve">uvedených </w:t>
      </w:r>
      <w:r w:rsidRPr="00A53D4A">
        <w:rPr>
          <w:rFonts w:cs="Arial"/>
          <w:color w:val="000000"/>
          <w:sz w:val="22"/>
          <w:szCs w:val="22"/>
        </w:rPr>
        <w:t>výrobků,</w:t>
      </w:r>
    </w:p>
    <w:p w:rsidR="00A243B7" w:rsidRPr="00A53D4A" w:rsidRDefault="00A243B7" w:rsidP="00B64558">
      <w:pPr>
        <w:pStyle w:val="Odstavecseseznamem"/>
        <w:numPr>
          <w:ilvl w:val="0"/>
          <w:numId w:val="12"/>
        </w:numPr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>technologické postupy a výkresy,</w:t>
      </w:r>
    </w:p>
    <w:p w:rsidR="00A243B7" w:rsidRPr="00A53D4A" w:rsidRDefault="00A243B7" w:rsidP="00B64558">
      <w:pPr>
        <w:pStyle w:val="Odstavecseseznamem"/>
        <w:numPr>
          <w:ilvl w:val="0"/>
          <w:numId w:val="13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základní truhlářské stroje,</w:t>
      </w:r>
    </w:p>
    <w:p w:rsidR="00A243B7" w:rsidRPr="00A53D4A" w:rsidRDefault="00A243B7" w:rsidP="00B64558">
      <w:pPr>
        <w:pStyle w:val="Odstavecseseznamem"/>
        <w:numPr>
          <w:ilvl w:val="0"/>
          <w:numId w:val="13"/>
        </w:numPr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>příjemky, výdejky zboží a surovin,</w:t>
      </w:r>
    </w:p>
    <w:p w:rsidR="00A243B7" w:rsidRPr="00A53D4A" w:rsidRDefault="00A243B7" w:rsidP="00B64558">
      <w:pPr>
        <w:pStyle w:val="Odstavecseseznamem"/>
        <w:numPr>
          <w:ilvl w:val="0"/>
          <w:numId w:val="13"/>
        </w:numPr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 xml:space="preserve">odpovídající technické vybavení nutné k zajištění </w:t>
      </w:r>
      <w:r>
        <w:rPr>
          <w:rFonts w:cs="Arial"/>
          <w:color w:val="000000"/>
          <w:sz w:val="22"/>
          <w:szCs w:val="22"/>
        </w:rPr>
        <w:t>BOZP</w:t>
      </w:r>
      <w:r w:rsidRPr="00A53D4A">
        <w:rPr>
          <w:rFonts w:cs="Arial"/>
          <w:color w:val="000000"/>
          <w:sz w:val="22"/>
          <w:szCs w:val="22"/>
        </w:rPr>
        <w:t xml:space="preserve"> a </w:t>
      </w:r>
      <w:r>
        <w:rPr>
          <w:rFonts w:cs="Arial"/>
          <w:color w:val="000000"/>
          <w:sz w:val="22"/>
          <w:szCs w:val="22"/>
        </w:rPr>
        <w:t>PO</w:t>
      </w:r>
      <w:r w:rsidRPr="00A53D4A">
        <w:rPr>
          <w:rFonts w:cs="Arial"/>
          <w:color w:val="000000"/>
          <w:sz w:val="22"/>
          <w:szCs w:val="22"/>
        </w:rPr>
        <w:t>,</w:t>
      </w:r>
    </w:p>
    <w:p w:rsidR="00A243B7" w:rsidRPr="00A53D4A" w:rsidRDefault="00A243B7" w:rsidP="00B64558">
      <w:pPr>
        <w:pStyle w:val="Odstavecseseznamem"/>
        <w:numPr>
          <w:ilvl w:val="0"/>
          <w:numId w:val="13"/>
        </w:numPr>
        <w:rPr>
          <w:rFonts w:cs="Arial"/>
          <w:sz w:val="22"/>
          <w:szCs w:val="22"/>
        </w:rPr>
      </w:pPr>
      <w:r w:rsidRPr="00A53D4A">
        <w:rPr>
          <w:rFonts w:cs="Arial"/>
          <w:color w:val="000000"/>
          <w:sz w:val="22"/>
          <w:szCs w:val="22"/>
        </w:rPr>
        <w:t>počítač se základní softwarovou výbavou,</w:t>
      </w:r>
    </w:p>
    <w:p w:rsidR="00A10EDD" w:rsidRPr="002F0421" w:rsidRDefault="00A243B7" w:rsidP="00A10EDD">
      <w:pPr>
        <w:pStyle w:val="normalni-text"/>
        <w:numPr>
          <w:ilvl w:val="0"/>
          <w:numId w:val="13"/>
        </w:numPr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2"/>
          <w:szCs w:val="22"/>
        </w:rPr>
      </w:pPr>
      <w:r w:rsidRPr="002F0421">
        <w:rPr>
          <w:rFonts w:ascii="Arial" w:hAnsi="Arial" w:cs="Arial"/>
          <w:color w:val="000000"/>
          <w:sz w:val="22"/>
          <w:szCs w:val="22"/>
        </w:rPr>
        <w:t xml:space="preserve">další drobné </w:t>
      </w:r>
      <w:r w:rsidR="00A10EDD" w:rsidRPr="002F0421">
        <w:rPr>
          <w:rFonts w:ascii="Arial" w:hAnsi="Arial" w:cs="Arial"/>
          <w:color w:val="000000"/>
          <w:sz w:val="22"/>
          <w:szCs w:val="22"/>
        </w:rPr>
        <w:t xml:space="preserve">truhlářské </w:t>
      </w:r>
      <w:r w:rsidRPr="002F0421">
        <w:rPr>
          <w:rFonts w:ascii="Arial" w:hAnsi="Arial" w:cs="Arial"/>
          <w:color w:val="000000"/>
          <w:sz w:val="22"/>
          <w:szCs w:val="22"/>
        </w:rPr>
        <w:t>pomůcky, nástroje a nářadí</w:t>
      </w:r>
      <w:r w:rsidR="00A10EDD" w:rsidRPr="002F0421">
        <w:rPr>
          <w:rFonts w:ascii="Arial" w:hAnsi="Arial" w:cs="Arial"/>
          <w:color w:val="000000"/>
          <w:sz w:val="22"/>
          <w:szCs w:val="22"/>
        </w:rPr>
        <w:t xml:space="preserve"> jako truhlářská hoblice, hoblík klopkař, římsovník, hladík, macek, uběrák, žlábkovec, cidič, úhelník dřevěný s příložníkem (200 mm), příložník ocelový, úhelník stavitelný (120 mm), úhelník ocelový </w:t>
      </w:r>
      <w:r w:rsidR="00A10EDD" w:rsidRPr="002F0421">
        <w:rPr>
          <w:rFonts w:ascii="Arial" w:hAnsi="Arial" w:cs="Arial"/>
          <w:color w:val="000000"/>
          <w:sz w:val="22"/>
          <w:szCs w:val="22"/>
        </w:rPr>
        <w:lastRenderedPageBreak/>
        <w:t xml:space="preserve">(120 mm), pokosník dřevěný, pokosník ocelový, palička dřevěná (např. 250 g), palička gumová (Ø 60 mm x 120 mm), rejsek, kosořez - pokosnice, metr skládací, metr svinovací, ztužidlo truhlářské 200 mm, profi svěrka, sada dlát (6 mm, 10 mm, 14 mm, 20 mm, 26 mm), sada zapouštěcích dlát, brousek, sada šroubováků atd. </w:t>
      </w:r>
    </w:p>
    <w:p w:rsidR="00A243B7" w:rsidRPr="00E71BFE" w:rsidRDefault="00A243B7" w:rsidP="00A10EDD">
      <w:pPr>
        <w:pStyle w:val="Odstavecseseznamem"/>
        <w:ind w:left="0"/>
        <w:rPr>
          <w:rFonts w:cs="Arial"/>
          <w:sz w:val="22"/>
          <w:szCs w:val="22"/>
        </w:rPr>
      </w:pPr>
      <w:r w:rsidRPr="002F0421">
        <w:rPr>
          <w:rFonts w:cs="Arial"/>
          <w:color w:val="000000"/>
          <w:sz w:val="22"/>
          <w:szCs w:val="22"/>
        </w:rPr>
        <w:br/>
      </w:r>
      <w:r w:rsidRPr="002D7C6E">
        <w:rPr>
          <w:rFonts w:cs="Arial"/>
          <w:color w:val="000000"/>
          <w:sz w:val="22"/>
          <w:szCs w:val="22"/>
        </w:rPr>
        <w:br/>
      </w:r>
      <w:r w:rsidRPr="002D7C6E">
        <w:rPr>
          <w:rFonts w:cs="Arial"/>
          <w:color w:val="000000"/>
          <w:sz w:val="22"/>
          <w:szCs w:val="22"/>
        </w:rPr>
        <w:br/>
      </w:r>
      <w:bookmarkStart w:id="31" w:name="_Toc355076330"/>
    </w:p>
    <w:p w:rsidR="00A243B7" w:rsidRPr="00CB51AA" w:rsidRDefault="00A243B7" w:rsidP="001903C6">
      <w:pPr>
        <w:pStyle w:val="Nadpis2"/>
      </w:pPr>
      <w:bookmarkStart w:id="32" w:name="_Toc423634803"/>
      <w:r>
        <w:t>Lektorské zabezpečení výuky</w:t>
      </w:r>
      <w:bookmarkEnd w:id="31"/>
      <w:bookmarkEnd w:id="32"/>
    </w:p>
    <w:p w:rsidR="00A243B7" w:rsidRPr="002868DA" w:rsidRDefault="00A243B7" w:rsidP="008E6C29">
      <w:pPr>
        <w:jc w:val="both"/>
        <w:rPr>
          <w:rFonts w:cs="Arial"/>
          <w:sz w:val="22"/>
          <w:szCs w:val="22"/>
        </w:rPr>
      </w:pPr>
      <w:r w:rsidRPr="002868DA">
        <w:rPr>
          <w:rFonts w:cs="Arial"/>
          <w:sz w:val="22"/>
          <w:szCs w:val="22"/>
        </w:rPr>
        <w:t>Požadovaná kvalifikace lektorů programu:</w:t>
      </w:r>
      <w:r>
        <w:rPr>
          <w:rFonts w:cs="Arial"/>
          <w:sz w:val="22"/>
          <w:szCs w:val="22"/>
        </w:rPr>
        <w:t xml:space="preserve">  </w:t>
      </w:r>
    </w:p>
    <w:p w:rsidR="00A243B7" w:rsidRPr="00084C83" w:rsidRDefault="00A243B7" w:rsidP="00B64558">
      <w:pPr>
        <w:pStyle w:val="Odstavecseseznamem"/>
        <w:numPr>
          <w:ilvl w:val="0"/>
          <w:numId w:val="9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způsobilost:</w:t>
      </w:r>
    </w:p>
    <w:p w:rsidR="00A243B7" w:rsidRPr="00084C83" w:rsidRDefault="00A243B7" w:rsidP="00B64558">
      <w:pPr>
        <w:pStyle w:val="Odstavecseseznamem"/>
        <w:numPr>
          <w:ilvl w:val="0"/>
          <w:numId w:val="1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:rsidR="00A243B7" w:rsidRPr="00084C83" w:rsidRDefault="00A243B7" w:rsidP="00B64558">
      <w:pPr>
        <w:pStyle w:val="Odstavecseseznamem"/>
        <w:numPr>
          <w:ilvl w:val="0"/>
          <w:numId w:val="1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:rsidR="00A243B7" w:rsidRPr="00084C83" w:rsidRDefault="00A243B7" w:rsidP="00B64558">
      <w:pPr>
        <w:pStyle w:val="Odstavecseseznamem"/>
        <w:numPr>
          <w:ilvl w:val="0"/>
          <w:numId w:val="1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programu.</w:t>
      </w:r>
    </w:p>
    <w:p w:rsidR="00A243B7" w:rsidRPr="00084C83" w:rsidRDefault="00A243B7" w:rsidP="00B64558">
      <w:pPr>
        <w:pStyle w:val="Odstavecseseznamem"/>
        <w:numPr>
          <w:ilvl w:val="0"/>
          <w:numId w:val="9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Pedagogická způsobilost:</w:t>
      </w:r>
    </w:p>
    <w:p w:rsidR="00A243B7" w:rsidRPr="00084C83" w:rsidRDefault="00A243B7" w:rsidP="00B64558">
      <w:pPr>
        <w:pStyle w:val="Odstavecseseznamem"/>
        <w:numPr>
          <w:ilvl w:val="0"/>
          <w:numId w:val="1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A243B7" w:rsidRPr="00084C83" w:rsidRDefault="00A243B7" w:rsidP="00B64558">
      <w:pPr>
        <w:pStyle w:val="Odstavecseseznamem"/>
        <w:numPr>
          <w:ilvl w:val="0"/>
          <w:numId w:val="1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A243B7" w:rsidRPr="00084C83" w:rsidRDefault="00A243B7" w:rsidP="00B64558">
      <w:pPr>
        <w:pStyle w:val="Odstavecseseznamem"/>
        <w:numPr>
          <w:ilvl w:val="0"/>
          <w:numId w:val="1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A243B7" w:rsidRPr="00084C83" w:rsidRDefault="00A243B7" w:rsidP="00B64558">
      <w:pPr>
        <w:pStyle w:val="Odstavecseseznamem"/>
        <w:numPr>
          <w:ilvl w:val="0"/>
          <w:numId w:val="1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:rsidR="00A243B7" w:rsidRPr="00084C83" w:rsidRDefault="00A243B7" w:rsidP="00B64558">
      <w:pPr>
        <w:pStyle w:val="Odstavecseseznamem"/>
        <w:numPr>
          <w:ilvl w:val="0"/>
          <w:numId w:val="9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praxe:</w:t>
      </w:r>
    </w:p>
    <w:p w:rsidR="00A243B7" w:rsidRPr="00084C83" w:rsidRDefault="00A243B7" w:rsidP="00084C83">
      <w:pPr>
        <w:pStyle w:val="Odstavecseseznamem"/>
        <w:ind w:left="360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Nejméně 2 roky odborné praxe, 3 roky pedagogické praxe</w:t>
      </w:r>
      <w:r>
        <w:rPr>
          <w:rFonts w:cs="Arial"/>
          <w:color w:val="000000"/>
          <w:sz w:val="22"/>
          <w:szCs w:val="22"/>
        </w:rPr>
        <w:t xml:space="preserve"> (alespoň jeden lektor). </w:t>
      </w:r>
    </w:p>
    <w:p w:rsidR="00A243B7" w:rsidRPr="00365642" w:rsidRDefault="00A243B7" w:rsidP="00CF1CDF">
      <w:pPr>
        <w:numPr>
          <w:ilvl w:val="0"/>
          <w:numId w:val="9"/>
        </w:numPr>
        <w:jc w:val="both"/>
        <w:rPr>
          <w:rFonts w:cs="Arial"/>
          <w:color w:val="000000"/>
          <w:sz w:val="22"/>
          <w:szCs w:val="22"/>
        </w:rPr>
      </w:pPr>
      <w:bookmarkStart w:id="33" w:name="_Toc348366887"/>
      <w:r w:rsidRPr="00FB1245">
        <w:rPr>
          <w:rFonts w:cs="Arial"/>
          <w:color w:val="000000"/>
          <w:sz w:val="22"/>
          <w:szCs w:val="22"/>
        </w:rPr>
        <w:t>Lektor pro výuku praxe v programech na úrovni H disponuje navíc výučním listem v oboru vzdělání, který odpovídá charakteru vyučovaného programu/modulu, nebo kvalifikací učitele odborného výcviku v oboru vzdělání, který odpovídá charakteru vyučovaného programu/modulu.</w:t>
      </w:r>
    </w:p>
    <w:p w:rsidR="00A243B7" w:rsidRPr="00CB51AA" w:rsidRDefault="00A243B7" w:rsidP="00CF1CDF">
      <w:pPr>
        <w:pStyle w:val="Nadpis2"/>
      </w:pPr>
      <w:bookmarkStart w:id="34" w:name="_Toc423634804"/>
      <w:r>
        <w:t>Vedení dokumentace kurzu</w:t>
      </w:r>
      <w:bookmarkEnd w:id="33"/>
      <w:bookmarkEnd w:id="34"/>
      <w:r>
        <w:t xml:space="preserve"> </w:t>
      </w:r>
    </w:p>
    <w:p w:rsidR="00A243B7" w:rsidRDefault="00A243B7" w:rsidP="00CF1CDF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 souvislosti s kurzem je vedena dokumentace o</w:t>
      </w:r>
      <w:r w:rsidRPr="00975123">
        <w:rPr>
          <w:rFonts w:cs="Arial"/>
          <w:color w:val="000000"/>
          <w:sz w:val="22"/>
          <w:szCs w:val="22"/>
        </w:rPr>
        <w:t xml:space="preserve">: </w:t>
      </w:r>
    </w:p>
    <w:p w:rsidR="00A243B7" w:rsidRPr="00975123" w:rsidRDefault="00A243B7" w:rsidP="00CF1CDF">
      <w:pPr>
        <w:rPr>
          <w:rFonts w:cs="Arial"/>
          <w:color w:val="000000"/>
          <w:sz w:val="22"/>
          <w:szCs w:val="22"/>
        </w:rPr>
      </w:pPr>
    </w:p>
    <w:p w:rsidR="00A243B7" w:rsidRPr="00202F2B" w:rsidRDefault="00A243B7" w:rsidP="00CF1CDF">
      <w:pPr>
        <w:numPr>
          <w:ilvl w:val="0"/>
          <w:numId w:val="7"/>
        </w:numPr>
        <w:ind w:left="360"/>
        <w:jc w:val="both"/>
        <w:rPr>
          <w:rFonts w:cs="Arial"/>
          <w:sz w:val="22"/>
          <w:szCs w:val="22"/>
        </w:rPr>
      </w:pPr>
      <w:r w:rsidRPr="00202F2B">
        <w:rPr>
          <w:rFonts w:cs="Arial"/>
          <w:b/>
          <w:sz w:val="22"/>
          <w:szCs w:val="22"/>
        </w:rPr>
        <w:t>zahájení vzdělávání</w:t>
      </w:r>
      <w:r w:rsidRPr="00202F2B">
        <w:rPr>
          <w:rFonts w:cs="Arial"/>
          <w:sz w:val="22"/>
          <w:szCs w:val="22"/>
        </w:rPr>
        <w:t xml:space="preserve"> (vstupní dotazník účastníka vzdělávání, včetně uvedení jeho identifikačních údajů a kopie dokladu o stupni nejvyššího dosaženého vzdělání). </w:t>
      </w:r>
    </w:p>
    <w:p w:rsidR="00A243B7" w:rsidRPr="00202F2B" w:rsidRDefault="00A243B7" w:rsidP="00CF1CDF">
      <w:pPr>
        <w:numPr>
          <w:ilvl w:val="0"/>
          <w:numId w:val="7"/>
        </w:numPr>
        <w:ind w:left="360"/>
        <w:jc w:val="both"/>
        <w:rPr>
          <w:rFonts w:cs="Arial"/>
          <w:sz w:val="22"/>
          <w:szCs w:val="22"/>
        </w:rPr>
      </w:pPr>
      <w:r w:rsidRPr="00202F2B">
        <w:rPr>
          <w:rFonts w:cs="Arial"/>
          <w:b/>
          <w:sz w:val="22"/>
          <w:szCs w:val="22"/>
        </w:rPr>
        <w:t>průběhu vzdělávání</w:t>
      </w:r>
      <w:r w:rsidRPr="00202F2B">
        <w:rPr>
          <w:rFonts w:cs="Arial"/>
          <w:sz w:val="22"/>
          <w:szCs w:val="22"/>
        </w:rPr>
        <w:t xml:space="preserve"> (třídní kniha, ve které bude </w:t>
      </w:r>
      <w:r w:rsidRPr="00FF5EC6">
        <w:rPr>
          <w:rFonts w:cs="Arial"/>
          <w:color w:val="000000"/>
          <w:sz w:val="22"/>
          <w:szCs w:val="22"/>
        </w:rPr>
        <w:t xml:space="preserve">uvedeno datum konání výuky, hodinový rozsah výuky s rozdělením na teoretickou a praktickou výuku, konkrétní obsah výuky, evidence účastníků výuky, jméno a podpis vyučujícího). </w:t>
      </w:r>
    </w:p>
    <w:p w:rsidR="00A243B7" w:rsidRPr="00202F2B" w:rsidRDefault="00A243B7" w:rsidP="00CF1CDF">
      <w:pPr>
        <w:numPr>
          <w:ilvl w:val="0"/>
          <w:numId w:val="7"/>
        </w:numPr>
        <w:ind w:left="360"/>
        <w:jc w:val="both"/>
        <w:rPr>
          <w:rFonts w:cs="Arial"/>
          <w:sz w:val="22"/>
          <w:szCs w:val="22"/>
        </w:rPr>
      </w:pPr>
      <w:r w:rsidRPr="00202F2B">
        <w:rPr>
          <w:rFonts w:cs="Arial"/>
          <w:b/>
          <w:sz w:val="22"/>
          <w:szCs w:val="22"/>
        </w:rPr>
        <w:t>ukončení vzdělávání</w:t>
      </w:r>
      <w:r w:rsidRPr="00202F2B">
        <w:rPr>
          <w:rFonts w:cs="Arial"/>
          <w:sz w:val="22"/>
          <w:szCs w:val="22"/>
        </w:rPr>
        <w:t xml:space="preserve"> (evidence účastníků u závěrečné zkoušky, kopie vydaných </w:t>
      </w:r>
      <w:r>
        <w:rPr>
          <w:rFonts w:cs="Arial"/>
          <w:sz w:val="22"/>
          <w:szCs w:val="22"/>
        </w:rPr>
        <w:t>certifikátů</w:t>
      </w:r>
      <w:r w:rsidRPr="006A7BBE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– potvrzení </w:t>
      </w:r>
      <w:r w:rsidRPr="006A7BBE">
        <w:rPr>
          <w:rFonts w:cs="Arial"/>
          <w:color w:val="000000"/>
          <w:sz w:val="22"/>
          <w:szCs w:val="22"/>
        </w:rPr>
        <w:t>o účasti v akreditovaném vzdělávacím programu a o</w:t>
      </w:r>
      <w:r w:rsidRPr="006A7BBE">
        <w:rPr>
          <w:rStyle w:val="Siln"/>
          <w:b w:val="0"/>
          <w:bCs/>
          <w:sz w:val="22"/>
          <w:szCs w:val="22"/>
        </w:rPr>
        <w:t>svědčení o získání profesní kvalifikace</w:t>
      </w:r>
      <w:r w:rsidRPr="006A7BBE">
        <w:rPr>
          <w:rFonts w:cs="Arial"/>
          <w:b/>
          <w:color w:val="000000"/>
          <w:sz w:val="22"/>
          <w:szCs w:val="22"/>
        </w:rPr>
        <w:t>.</w:t>
      </w:r>
      <w:r w:rsidRPr="006A7BBE">
        <w:rPr>
          <w:rFonts w:cs="Arial"/>
          <w:sz w:val="22"/>
          <w:szCs w:val="22"/>
        </w:rPr>
        <w:t>).</w:t>
      </w:r>
      <w:r w:rsidRPr="00202F2B">
        <w:rPr>
          <w:rFonts w:cs="Arial"/>
          <w:sz w:val="22"/>
          <w:szCs w:val="22"/>
        </w:rPr>
        <w:t xml:space="preserve"> </w:t>
      </w:r>
    </w:p>
    <w:p w:rsidR="00A243B7" w:rsidRPr="00202F2B" w:rsidRDefault="00A243B7" w:rsidP="00CF1CDF">
      <w:pPr>
        <w:rPr>
          <w:rFonts w:cs="Arial"/>
          <w:sz w:val="22"/>
          <w:szCs w:val="22"/>
        </w:rPr>
      </w:pPr>
    </w:p>
    <w:p w:rsidR="00A243B7" w:rsidRDefault="00A243B7" w:rsidP="00CF1CDF">
      <w:pPr>
        <w:rPr>
          <w:rFonts w:cs="Arial"/>
          <w:sz w:val="22"/>
          <w:szCs w:val="22"/>
        </w:rPr>
      </w:pPr>
    </w:p>
    <w:p w:rsidR="00A243B7" w:rsidRPr="00202F2B" w:rsidRDefault="00A243B7" w:rsidP="00CF1CDF">
      <w:pPr>
        <w:rPr>
          <w:rFonts w:cs="Arial"/>
          <w:sz w:val="22"/>
          <w:szCs w:val="22"/>
        </w:rPr>
      </w:pPr>
      <w:r w:rsidRPr="00202F2B">
        <w:rPr>
          <w:rFonts w:cs="Arial"/>
          <w:sz w:val="22"/>
          <w:szCs w:val="22"/>
        </w:rPr>
        <w:t>Pozn.: Tyto doklady jsou ve vzdělávací instituci uchovávány po dobu platnosti akreditace, popř. do doby ukončení kurzu zahájeného v době platnosti udělené akreditace.</w:t>
      </w:r>
    </w:p>
    <w:p w:rsidR="00A243B7" w:rsidRPr="002D7541" w:rsidRDefault="00A243B7" w:rsidP="00CF1CDF">
      <w:pPr>
        <w:jc w:val="both"/>
        <w:rPr>
          <w:rFonts w:cs="Arial"/>
          <w:color w:val="000000"/>
          <w:sz w:val="22"/>
          <w:szCs w:val="22"/>
        </w:rPr>
      </w:pPr>
      <w:r w:rsidRPr="00202F2B">
        <w:rPr>
          <w:rFonts w:cs="Arial"/>
          <w:sz w:val="22"/>
          <w:szCs w:val="22"/>
        </w:rPr>
        <w:lastRenderedPageBreak/>
        <w:t xml:space="preserve">Kopie vydaných </w:t>
      </w:r>
      <w:r>
        <w:rPr>
          <w:rFonts w:cs="Arial"/>
          <w:sz w:val="22"/>
          <w:szCs w:val="22"/>
        </w:rPr>
        <w:t>certifikátů</w:t>
      </w:r>
      <w:r w:rsidRPr="00202F2B">
        <w:rPr>
          <w:rFonts w:cs="Arial"/>
          <w:sz w:val="22"/>
          <w:szCs w:val="22"/>
        </w:rPr>
        <w:t xml:space="preserve"> jsou ve vzdělávací instituci uchovávány </w:t>
      </w:r>
      <w:r w:rsidRPr="002D7541">
        <w:rPr>
          <w:rFonts w:cs="Arial"/>
          <w:color w:val="000000"/>
          <w:sz w:val="22"/>
          <w:szCs w:val="22"/>
        </w:rPr>
        <w:t>v souladu se zákonem o archivnictví.</w:t>
      </w:r>
    </w:p>
    <w:p w:rsidR="00A243B7" w:rsidRPr="00072B93" w:rsidRDefault="00A243B7" w:rsidP="00CF1CDF">
      <w:pPr>
        <w:jc w:val="both"/>
        <w:rPr>
          <w:bCs/>
          <w:sz w:val="22"/>
          <w:szCs w:val="22"/>
        </w:rPr>
      </w:pPr>
      <w:r w:rsidRPr="002D7541">
        <w:rPr>
          <w:rStyle w:val="Siln"/>
          <w:b w:val="0"/>
          <w:bCs/>
          <w:sz w:val="22"/>
          <w:szCs w:val="22"/>
        </w:rPr>
        <w:t xml:space="preserve">Vzory </w:t>
      </w:r>
      <w:r>
        <w:rPr>
          <w:rStyle w:val="Siln"/>
          <w:b w:val="0"/>
          <w:bCs/>
          <w:sz w:val="22"/>
          <w:szCs w:val="22"/>
        </w:rPr>
        <w:t>certifikátů</w:t>
      </w:r>
      <w:r w:rsidRPr="002D7541">
        <w:rPr>
          <w:rStyle w:val="Siln"/>
          <w:b w:val="0"/>
          <w:bCs/>
          <w:sz w:val="22"/>
          <w:szCs w:val="22"/>
        </w:rPr>
        <w:t xml:space="preserve"> a podmínky jejich vydávání jsou uvedeny na </w:t>
      </w:r>
      <w:hyperlink r:id="rId13" w:history="1">
        <w:r w:rsidRPr="00554D74">
          <w:rPr>
            <w:rStyle w:val="Hypertextovodkaz"/>
            <w:sz w:val="22"/>
            <w:szCs w:val="22"/>
          </w:rPr>
          <w:t>www.msmt.cz/vzdelavani/</w:t>
        </w:r>
      </w:hyperlink>
      <w:r>
        <w:rPr>
          <w:rStyle w:val="Siln"/>
          <w:b w:val="0"/>
          <w:sz w:val="22"/>
          <w:szCs w:val="22"/>
        </w:rPr>
        <w:t xml:space="preserve"> - </w:t>
      </w:r>
      <w:r w:rsidRPr="002D7541">
        <w:rPr>
          <w:rStyle w:val="Siln"/>
          <w:b w:val="0"/>
          <w:bCs/>
          <w:sz w:val="22"/>
          <w:szCs w:val="22"/>
        </w:rPr>
        <w:t xml:space="preserve"> </w:t>
      </w:r>
      <w:r>
        <w:rPr>
          <w:rStyle w:val="Siln"/>
          <w:b w:val="0"/>
          <w:bCs/>
          <w:sz w:val="22"/>
          <w:szCs w:val="22"/>
        </w:rPr>
        <w:t xml:space="preserve">další </w:t>
      </w:r>
      <w:r w:rsidRPr="002D7541">
        <w:rPr>
          <w:rStyle w:val="Siln"/>
          <w:b w:val="0"/>
          <w:bCs/>
          <w:sz w:val="22"/>
          <w:szCs w:val="22"/>
        </w:rPr>
        <w:t>vzdělávání/rekvalifikace.</w:t>
      </w:r>
    </w:p>
    <w:p w:rsidR="00A243B7" w:rsidRPr="00975123" w:rsidRDefault="00A243B7" w:rsidP="003020D2">
      <w:p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</w:t>
      </w:r>
    </w:p>
    <w:p w:rsidR="00A243B7" w:rsidRPr="005E177E" w:rsidRDefault="00A243B7" w:rsidP="00215964">
      <w:pPr>
        <w:pStyle w:val="Nadpis2"/>
      </w:pPr>
      <w:bookmarkStart w:id="35" w:name="_Toc355076332"/>
      <w:bookmarkStart w:id="36" w:name="_Toc423634805"/>
      <w:r w:rsidRPr="005E177E">
        <w:t>Metodické postupy</w:t>
      </w:r>
      <w:bookmarkEnd w:id="27"/>
      <w:r>
        <w:t xml:space="preserve"> výuky</w:t>
      </w:r>
      <w:bookmarkEnd w:id="30"/>
      <w:bookmarkEnd w:id="35"/>
      <w:bookmarkEnd w:id="36"/>
    </w:p>
    <w:p w:rsidR="00A243B7" w:rsidRPr="00D5475F" w:rsidRDefault="00A243B7" w:rsidP="0067042F">
      <w:pPr>
        <w:jc w:val="both"/>
        <w:rPr>
          <w:sz w:val="22"/>
          <w:szCs w:val="22"/>
        </w:rPr>
      </w:pPr>
      <w:bookmarkStart w:id="37" w:name="_Toc291177915"/>
      <w:bookmarkStart w:id="38" w:name="_Toc289084680"/>
      <w:r w:rsidRPr="00D5475F">
        <w:rPr>
          <w:sz w:val="22"/>
          <w:szCs w:val="22"/>
        </w:rPr>
        <w:t>Výukové metody:</w:t>
      </w:r>
    </w:p>
    <w:bookmarkEnd w:id="37"/>
    <w:p w:rsidR="00A243B7" w:rsidRDefault="00A243B7" w:rsidP="00377CD6">
      <w:pPr>
        <w:numPr>
          <w:ilvl w:val="0"/>
          <w:numId w:val="39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Výklad,</w:t>
      </w:r>
    </w:p>
    <w:p w:rsidR="00A243B7" w:rsidRDefault="00A243B7" w:rsidP="00377CD6">
      <w:pPr>
        <w:numPr>
          <w:ilvl w:val="0"/>
          <w:numId w:val="39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instruktáž,</w:t>
      </w:r>
    </w:p>
    <w:p w:rsidR="00A243B7" w:rsidRDefault="00A243B7" w:rsidP="00377CD6">
      <w:pPr>
        <w:numPr>
          <w:ilvl w:val="0"/>
          <w:numId w:val="39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praktická ukázka (předvedení),</w:t>
      </w:r>
    </w:p>
    <w:p w:rsidR="00A243B7" w:rsidRDefault="00A243B7" w:rsidP="00377CD6">
      <w:pPr>
        <w:numPr>
          <w:ilvl w:val="0"/>
          <w:numId w:val="39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praktický nácvik,</w:t>
      </w:r>
    </w:p>
    <w:p w:rsidR="00A243B7" w:rsidRPr="00235B3F" w:rsidRDefault="00A243B7" w:rsidP="00377CD6">
      <w:pPr>
        <w:numPr>
          <w:ilvl w:val="0"/>
          <w:numId w:val="39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samostatná práce pod odborným dohledem lektora.</w:t>
      </w:r>
    </w:p>
    <w:p w:rsidR="00A243B7" w:rsidRDefault="00A243B7" w:rsidP="0067042F">
      <w:pPr>
        <w:jc w:val="both"/>
        <w:rPr>
          <w:sz w:val="22"/>
          <w:szCs w:val="22"/>
        </w:rPr>
      </w:pPr>
    </w:p>
    <w:p w:rsidR="00A243B7" w:rsidRPr="00975123" w:rsidRDefault="00A243B7" w:rsidP="0067042F">
      <w:pPr>
        <w:jc w:val="both"/>
        <w:rPr>
          <w:rFonts w:cs="Arial"/>
          <w:color w:val="000000"/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 se 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 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>. Dů</w:t>
      </w:r>
      <w:r>
        <w:rPr>
          <w:sz w:val="22"/>
          <w:szCs w:val="22"/>
        </w:rPr>
        <w:t xml:space="preserve">raz je kladen na praktickou výuku, která tvoří většinu programu. </w:t>
      </w:r>
      <w:r>
        <w:rPr>
          <w:rFonts w:cs="Arial"/>
          <w:color w:val="000000"/>
          <w:sz w:val="22"/>
          <w:szCs w:val="22"/>
        </w:rPr>
        <w:t xml:space="preserve"> </w:t>
      </w:r>
    </w:p>
    <w:p w:rsidR="00A243B7" w:rsidRPr="007B7625" w:rsidRDefault="00A243B7" w:rsidP="0067042F">
      <w:pPr>
        <w:jc w:val="both"/>
        <w:rPr>
          <w:sz w:val="22"/>
          <w:szCs w:val="22"/>
        </w:rPr>
      </w:pPr>
    </w:p>
    <w:p w:rsidR="00A243B7" w:rsidRDefault="00A243B7" w:rsidP="00700B71">
      <w:pPr>
        <w:pStyle w:val="Nadpis2"/>
        <w:rPr>
          <w:lang w:eastAsia="en-US"/>
        </w:rPr>
      </w:pPr>
      <w:bookmarkStart w:id="39" w:name="_Toc355076333"/>
      <w:bookmarkStart w:id="40" w:name="_Toc423634806"/>
      <w:r>
        <w:rPr>
          <w:lang w:eastAsia="en-US"/>
        </w:rPr>
        <w:t>Postupy hodnocení výsledků výuky</w:t>
      </w:r>
      <w:bookmarkEnd w:id="38"/>
      <w:bookmarkEnd w:id="39"/>
      <w:bookmarkEnd w:id="40"/>
    </w:p>
    <w:p w:rsidR="00A243B7" w:rsidRDefault="00A243B7" w:rsidP="00014101">
      <w:pPr>
        <w:rPr>
          <w:lang w:eastAsia="en-US"/>
        </w:rPr>
      </w:pPr>
    </w:p>
    <w:p w:rsidR="00A243B7" w:rsidRPr="00014101" w:rsidRDefault="00A243B7" w:rsidP="00014101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 w:rsidRPr="00014101"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A243B7" w:rsidRPr="00014101" w:rsidRDefault="00A243B7" w:rsidP="0001410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014101">
        <w:rPr>
          <w:color w:val="000000"/>
          <w:sz w:val="22"/>
          <w:szCs w:val="22"/>
        </w:rPr>
        <w:t>Účastníci budou hodnoceni podle kritérií (parametrů) stanovených v jednotlivých modulech a účasti ve výuce.</w:t>
      </w:r>
    </w:p>
    <w:p w:rsidR="00A243B7" w:rsidRPr="00014101" w:rsidRDefault="00A243B7" w:rsidP="00014101">
      <w:pPr>
        <w:jc w:val="both"/>
        <w:rPr>
          <w:color w:val="000000"/>
          <w:sz w:val="22"/>
          <w:szCs w:val="22"/>
        </w:rPr>
      </w:pPr>
      <w:r w:rsidRPr="00014101">
        <w:rPr>
          <w:color w:val="000000"/>
          <w:sz w:val="22"/>
          <w:szCs w:val="22"/>
        </w:rPr>
        <w:t xml:space="preserve">V průběhu výuky všech modulů bude lektor pozorovat práci jednotlivých účastníků, na základě cíleného pozorování a výsledků dílčích úkolů rozhodne, zda účastník dosáhl požadovaných výsledků, či zda jich nedosáhl. Pokud lektor na základě svého pozorování rozhodne, že účastník disponuje všemi požadovanými kompetencemi, započte účastníkovi modul. </w:t>
      </w:r>
    </w:p>
    <w:p w:rsidR="00A243B7" w:rsidRPr="00014101" w:rsidRDefault="00A243B7" w:rsidP="00014101">
      <w:pPr>
        <w:jc w:val="both"/>
        <w:rPr>
          <w:color w:val="000000"/>
          <w:sz w:val="22"/>
          <w:szCs w:val="22"/>
        </w:rPr>
      </w:pPr>
    </w:p>
    <w:p w:rsidR="00A243B7" w:rsidRPr="00014101" w:rsidRDefault="00A243B7" w:rsidP="00014101">
      <w:pPr>
        <w:jc w:val="both"/>
        <w:rPr>
          <w:rFonts w:cs="Arial"/>
          <w:color w:val="000000"/>
          <w:sz w:val="22"/>
          <w:szCs w:val="22"/>
        </w:rPr>
      </w:pPr>
      <w:r w:rsidRPr="00014101">
        <w:rPr>
          <w:color w:val="000000"/>
          <w:sz w:val="22"/>
          <w:szCs w:val="22"/>
        </w:rPr>
        <w:t xml:space="preserve">Pokud lektor nebude přesvědčen o tom, že účastník dosáhl všech požadovaných výstupů modulu, zadá účastníkovi úkol, na jehož splnění bude mít účastník novou možnost prokázat, že potřebnými kompetencemi skutečně disponuje. </w:t>
      </w:r>
    </w:p>
    <w:p w:rsidR="00A243B7" w:rsidRPr="00014101" w:rsidRDefault="00A243B7" w:rsidP="00014101">
      <w:pPr>
        <w:rPr>
          <w:rFonts w:cs="Arial"/>
          <w:color w:val="000000"/>
          <w:sz w:val="22"/>
          <w:szCs w:val="22"/>
        </w:rPr>
      </w:pPr>
    </w:p>
    <w:p w:rsidR="00A243B7" w:rsidRPr="00014101" w:rsidRDefault="00A243B7" w:rsidP="00014101">
      <w:pPr>
        <w:jc w:val="both"/>
        <w:rPr>
          <w:rFonts w:ascii="Times New Roman" w:hAnsi="Times New Roman"/>
          <w:color w:val="000000"/>
        </w:rPr>
      </w:pPr>
      <w:r w:rsidRPr="00014101">
        <w:rPr>
          <w:rFonts w:cs="Arial"/>
          <w:color w:val="000000"/>
          <w:sz w:val="22"/>
          <w:szCs w:val="22"/>
        </w:rPr>
        <w:t>Jestliže absolvent dosáhne alespoň 80% účasti na vzdělávání (v kurzu), vystaví se mu Potvrzení o účasti v akreditovaném vzdělávacím programu.</w:t>
      </w:r>
      <w:r w:rsidRPr="00014101">
        <w:rPr>
          <w:rFonts w:ascii="Times New Roman" w:hAnsi="Times New Roman"/>
          <w:color w:val="000000"/>
        </w:rPr>
        <w:t xml:space="preserve"> </w:t>
      </w:r>
    </w:p>
    <w:p w:rsidR="00A243B7" w:rsidRPr="00014101" w:rsidRDefault="00A243B7" w:rsidP="00014101">
      <w:pPr>
        <w:jc w:val="both"/>
        <w:rPr>
          <w:color w:val="000000"/>
          <w:sz w:val="22"/>
          <w:szCs w:val="22"/>
        </w:rPr>
      </w:pPr>
    </w:p>
    <w:p w:rsidR="00A243B7" w:rsidRPr="00014101" w:rsidRDefault="00A243B7" w:rsidP="00014101">
      <w:pPr>
        <w:jc w:val="both"/>
        <w:rPr>
          <w:rFonts w:cs="Arial"/>
          <w:color w:val="000000"/>
          <w:sz w:val="22"/>
          <w:szCs w:val="22"/>
        </w:rPr>
      </w:pPr>
      <w:r w:rsidRPr="00014101"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:rsidR="00A243B7" w:rsidRPr="00014101" w:rsidRDefault="00A243B7" w:rsidP="00014101">
      <w:pPr>
        <w:jc w:val="both"/>
        <w:rPr>
          <w:rFonts w:cs="Arial"/>
          <w:color w:val="000000"/>
          <w:sz w:val="22"/>
          <w:szCs w:val="22"/>
        </w:rPr>
      </w:pPr>
      <w:r w:rsidRPr="00014101"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 w:rsidRPr="00014101">
        <w:rPr>
          <w:bCs/>
          <w:color w:val="000000"/>
          <w:sz w:val="22"/>
          <w:szCs w:val="22"/>
        </w:rPr>
        <w:t>Osvědčení o získání profesní kvalifikace</w:t>
      </w:r>
      <w:r w:rsidRPr="00014101">
        <w:rPr>
          <w:b/>
          <w:color w:val="000000"/>
          <w:sz w:val="22"/>
          <w:szCs w:val="22"/>
        </w:rPr>
        <w:t>.</w:t>
      </w:r>
    </w:p>
    <w:p w:rsidR="00A243B7" w:rsidRPr="00014101" w:rsidRDefault="00A243B7" w:rsidP="00014101">
      <w:pPr>
        <w:rPr>
          <w:lang w:eastAsia="en-US"/>
        </w:rPr>
      </w:pPr>
    </w:p>
    <w:p w:rsidR="00A243B7" w:rsidRPr="00377CD6" w:rsidRDefault="00A243B7" w:rsidP="00377CD6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br w:type="page"/>
      </w:r>
    </w:p>
    <w:p w:rsidR="00A243B7" w:rsidRPr="00377CD6" w:rsidRDefault="00A243B7" w:rsidP="00377CD6">
      <w:pPr>
        <w:rPr>
          <w:lang w:eastAsia="en-US"/>
        </w:rPr>
      </w:pPr>
    </w:p>
    <w:p w:rsidR="00A243B7" w:rsidRDefault="00A243B7" w:rsidP="006749D1">
      <w:pPr>
        <w:pStyle w:val="Nadpis1"/>
      </w:pPr>
      <w:bookmarkStart w:id="41" w:name="_Toc289084682"/>
      <w:bookmarkStart w:id="42" w:name="_Toc355076335"/>
      <w:bookmarkStart w:id="43" w:name="_Toc423634807"/>
      <w:r w:rsidRPr="00275F5E">
        <w:t xml:space="preserve">4. Učební </w:t>
      </w:r>
      <w:r w:rsidRPr="00700B71">
        <w:t>plán</w:t>
      </w:r>
      <w:bookmarkEnd w:id="41"/>
      <w:bookmarkEnd w:id="42"/>
      <w:bookmarkEnd w:id="43"/>
      <w:r w:rsidRPr="0067042F"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A243B7" w:rsidRPr="00ED1835" w:rsidTr="006749D1">
        <w:trPr>
          <w:gridAfter w:val="1"/>
          <w:wAfter w:w="34" w:type="dxa"/>
        </w:trPr>
        <w:tc>
          <w:tcPr>
            <w:tcW w:w="4305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  <w:p w:rsidR="00A243B7" w:rsidRPr="0067042F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75" w:type="dxa"/>
            <w:gridSpan w:val="4"/>
            <w:tcMar>
              <w:top w:w="85" w:type="dxa"/>
              <w:bottom w:w="85" w:type="dxa"/>
            </w:tcMar>
            <w:vAlign w:val="center"/>
          </w:tcPr>
          <w:p w:rsidR="00A243B7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  <w:p w:rsidR="00A243B7" w:rsidRPr="00ED1835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</w:tr>
      <w:tr w:rsidR="00A243B7" w:rsidRPr="00ED1835" w:rsidTr="006749D1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ED1835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B64558">
              <w:rPr>
                <w:b/>
                <w:sz w:val="28"/>
                <w:szCs w:val="28"/>
              </w:rPr>
              <w:t>Truhlář pro obklady, schodiště a podlahy (33-024-H)</w:t>
            </w:r>
          </w:p>
        </w:tc>
      </w:tr>
      <w:tr w:rsidR="00A243B7" w:rsidRPr="00385A32" w:rsidTr="006749D1">
        <w:trPr>
          <w:trHeight w:val="51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653D5D">
              <w:rPr>
                <w:rFonts w:cs="Arial"/>
                <w:sz w:val="22"/>
                <w:szCs w:val="22"/>
              </w:rPr>
              <w:t>Název modulu</w:t>
            </w:r>
            <w:bookmarkStart w:id="44" w:name="_GoBack"/>
            <w:bookmarkEnd w:id="44"/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653D5D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653D5D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653D5D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A243B7" w:rsidRPr="00385A32" w:rsidTr="006749D1">
        <w:trPr>
          <w:trHeight w:val="19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653D5D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653D5D"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653D5D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RPr="00385A32" w:rsidTr="006749D1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85A32">
              <w:rPr>
                <w:rFonts w:cs="Arial"/>
                <w:b/>
                <w:sz w:val="20"/>
                <w:szCs w:val="20"/>
              </w:rPr>
              <w:t>Technická příprava a dokumentace stavebně-truhlářských výrobků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494914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TOSP-</w:t>
            </w:r>
            <w:r w:rsidRPr="00385A32">
              <w:rPr>
                <w:rFonts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CE7841">
              <w:rPr>
                <w:rFonts w:cs="Arial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</w:p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385A32">
              <w:rPr>
                <w:rFonts w:cs="Arial"/>
                <w:sz w:val="20"/>
                <w:szCs w:val="20"/>
              </w:rPr>
              <w:t>Zápočet</w:t>
            </w:r>
          </w:p>
        </w:tc>
      </w:tr>
      <w:tr w:rsidR="00A243B7" w:rsidRPr="00385A32" w:rsidTr="006749D1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BOZP, o</w:t>
            </w:r>
            <w:r w:rsidRPr="00385A32">
              <w:rPr>
                <w:rFonts w:cs="Arial"/>
                <w:b/>
                <w:bCs/>
                <w:sz w:val="20"/>
                <w:szCs w:val="20"/>
              </w:rPr>
              <w:t>brábění a spojování materiálů ze dřeva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sz w:val="20"/>
                <w:szCs w:val="20"/>
              </w:rPr>
              <w:t>-2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CE7841"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3027A1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  <w:r w:rsidR="00A243B7" w:rsidRPr="00CE7841">
              <w:rPr>
                <w:rFonts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385A32">
              <w:rPr>
                <w:rFonts w:cs="Arial"/>
                <w:sz w:val="20"/>
                <w:szCs w:val="20"/>
              </w:rPr>
              <w:t>Zápočet</w:t>
            </w:r>
          </w:p>
        </w:tc>
      </w:tr>
      <w:tr w:rsidR="00A243B7" w:rsidRPr="00385A32" w:rsidTr="006749D1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</w:tcPr>
          <w:p w:rsidR="00A243B7" w:rsidRPr="00385A32" w:rsidRDefault="00A243B7" w:rsidP="00173E0A">
            <w:pPr>
              <w:rPr>
                <w:sz w:val="20"/>
                <w:szCs w:val="20"/>
              </w:rPr>
            </w:pPr>
            <w:r w:rsidRPr="00385A32">
              <w:rPr>
                <w:rFonts w:cs="Arial"/>
                <w:b/>
                <w:bCs/>
                <w:sz w:val="20"/>
                <w:szCs w:val="20"/>
              </w:rPr>
              <w:t>Výroba a montáž o</w:t>
            </w:r>
            <w:r>
              <w:rPr>
                <w:rFonts w:cs="Arial"/>
                <w:b/>
                <w:bCs/>
                <w:sz w:val="20"/>
                <w:szCs w:val="20"/>
              </w:rPr>
              <w:t>b</w:t>
            </w:r>
            <w:r w:rsidRPr="00385A32">
              <w:rPr>
                <w:rFonts w:cs="Arial"/>
                <w:b/>
                <w:bCs/>
                <w:sz w:val="20"/>
                <w:szCs w:val="20"/>
              </w:rPr>
              <w:t>kladů, schodišť a podlah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A243B7" w:rsidRPr="00385A32" w:rsidRDefault="00A243B7" w:rsidP="006749D1">
            <w:pPr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TOSP-</w:t>
            </w:r>
            <w:r w:rsidRPr="00385A32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3027A1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3027A1" w:rsidP="00156F3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120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385A32">
              <w:rPr>
                <w:rFonts w:cs="Arial"/>
                <w:sz w:val="20"/>
                <w:szCs w:val="20"/>
              </w:rPr>
              <w:t>Zápočet</w:t>
            </w:r>
          </w:p>
        </w:tc>
      </w:tr>
      <w:tr w:rsidR="00A243B7" w:rsidRPr="00385A32" w:rsidTr="006749D1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85A32">
              <w:rPr>
                <w:rFonts w:cs="Arial"/>
                <w:b/>
                <w:bCs/>
                <w:sz w:val="20"/>
                <w:szCs w:val="20"/>
              </w:rPr>
              <w:t>Povrchová úprava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výrobků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494914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TOSP-4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CE7841">
              <w:rPr>
                <w:rFonts w:cs="Arial"/>
                <w:b/>
                <w:sz w:val="20"/>
                <w:szCs w:val="20"/>
              </w:rPr>
              <w:t>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CE7841">
              <w:rPr>
                <w:rFonts w:cs="Arial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385A32">
              <w:rPr>
                <w:rFonts w:cs="Arial"/>
                <w:sz w:val="20"/>
                <w:szCs w:val="20"/>
              </w:rPr>
              <w:t>Zápočet</w:t>
            </w:r>
          </w:p>
        </w:tc>
      </w:tr>
      <w:tr w:rsidR="00A243B7" w:rsidRPr="00385A32" w:rsidTr="006749D1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highlight w:val="yellow"/>
              </w:rPr>
            </w:pPr>
            <w:r w:rsidRPr="00385A32">
              <w:rPr>
                <w:rFonts w:cs="Arial"/>
                <w:b/>
                <w:bCs/>
                <w:sz w:val="20"/>
                <w:szCs w:val="20"/>
              </w:rPr>
              <w:t>Kontrola, balení a expedice stavebně truhlářských výrobků, nakládání s odpadem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A243B7" w:rsidRPr="00C9124F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TOSP-</w:t>
            </w:r>
            <w:r w:rsidRPr="00C9124F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E7841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A243B7" w:rsidRPr="00CE7841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385A32">
              <w:rPr>
                <w:rFonts w:cs="Arial"/>
                <w:sz w:val="20"/>
                <w:szCs w:val="20"/>
              </w:rPr>
              <w:t>Zápočet</w:t>
            </w:r>
          </w:p>
        </w:tc>
      </w:tr>
      <w:tr w:rsidR="00A243B7" w:rsidRPr="00385A32" w:rsidTr="006749D1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85A32">
              <w:rPr>
                <w:rFonts w:cs="Arial"/>
                <w:b/>
                <w:sz w:val="20"/>
                <w:szCs w:val="20"/>
              </w:rPr>
              <w:t>Počet hodin teoretické a praktické výuky</w:t>
            </w:r>
          </w:p>
        </w:tc>
        <w:tc>
          <w:tcPr>
            <w:tcW w:w="993" w:type="dxa"/>
            <w:gridSpan w:val="2"/>
            <w:tcBorders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156F3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</w:t>
            </w:r>
            <w:r w:rsidR="003027A1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:rsidR="00A243B7" w:rsidRPr="00385A32" w:rsidRDefault="003027A1" w:rsidP="00156F36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203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</w:tcPr>
          <w:p w:rsidR="00A243B7" w:rsidRPr="00385A32" w:rsidRDefault="00A243B7" w:rsidP="003027A1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A243B7" w:rsidRPr="00385A32" w:rsidTr="006749D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385A32">
              <w:rPr>
                <w:rFonts w:cs="Arial"/>
                <w:b/>
                <w:sz w:val="20"/>
                <w:szCs w:val="20"/>
              </w:rPr>
              <w:t>Počet hodin celkem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</w:tcPr>
          <w:p w:rsidR="00A243B7" w:rsidRPr="00385A32" w:rsidRDefault="00A243B7" w:rsidP="003027A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</w:t>
            </w:r>
            <w:r w:rsidR="003027A1">
              <w:rPr>
                <w:rFonts w:cs="Arial"/>
                <w:b/>
                <w:bCs/>
                <w:sz w:val="20"/>
                <w:szCs w:val="20"/>
              </w:rPr>
              <w:t>5</w:t>
            </w:r>
            <w:r>
              <w:rPr>
                <w:rFonts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  <w:gridSpan w:val="2"/>
          </w:tcPr>
          <w:p w:rsidR="00A243B7" w:rsidRPr="00385A32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</w:tbl>
    <w:p w:rsidR="00A243B7" w:rsidRPr="00385A32" w:rsidRDefault="00A243B7" w:rsidP="006749D1">
      <w:pPr>
        <w:rPr>
          <w:rFonts w:cs="Arial"/>
          <w:sz w:val="20"/>
          <w:szCs w:val="20"/>
        </w:rPr>
      </w:pPr>
    </w:p>
    <w:p w:rsidR="00A243B7" w:rsidRDefault="00A243B7" w:rsidP="006749D1">
      <w:pPr>
        <w:rPr>
          <w:sz w:val="28"/>
          <w:szCs w:val="28"/>
        </w:rPr>
      </w:pPr>
    </w:p>
    <w:p w:rsidR="00A243B7" w:rsidRPr="00C55E95" w:rsidRDefault="00A243B7" w:rsidP="006749D1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A243B7" w:rsidTr="006749D1"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:rsidR="00A243B7" w:rsidRPr="00E15DDB" w:rsidRDefault="00A243B7" w:rsidP="0017158F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 -1 / TOS</w:t>
            </w:r>
            <w:r w:rsidR="00601556">
              <w:rPr>
                <w:rFonts w:cs="Arial"/>
                <w:b/>
                <w:bCs/>
                <w:sz w:val="20"/>
                <w:szCs w:val="20"/>
              </w:rPr>
              <w:t>P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-2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iCs/>
                <w:sz w:val="20"/>
                <w:szCs w:val="20"/>
              </w:rPr>
              <w:t xml:space="preserve">-3 / </w:t>
            </w: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iCs/>
                <w:sz w:val="20"/>
                <w:szCs w:val="20"/>
              </w:rPr>
              <w:t xml:space="preserve">-4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iCs/>
                <w:sz w:val="20"/>
                <w:szCs w:val="20"/>
              </w:rPr>
              <w:t>-5</w:t>
            </w:r>
          </w:p>
        </w:tc>
      </w:tr>
    </w:tbl>
    <w:p w:rsidR="00A243B7" w:rsidRPr="009574C1" w:rsidRDefault="00A243B7" w:rsidP="00545C76">
      <w:pPr>
        <w:rPr>
          <w:rFonts w:cs="Arial"/>
          <w:b/>
          <w:bCs/>
          <w:i/>
          <w:iCs/>
          <w:sz w:val="10"/>
          <w:szCs w:val="10"/>
        </w:rPr>
      </w:pPr>
    </w:p>
    <w:p w:rsidR="00A243B7" w:rsidRPr="00BF06E4" w:rsidRDefault="00A243B7" w:rsidP="00545C76">
      <w:pPr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  <w:r w:rsidRPr="00BF06E4">
        <w:rPr>
          <w:i/>
          <w:iCs/>
          <w:color w:val="7F7F7F"/>
          <w:sz w:val="20"/>
          <w:szCs w:val="20"/>
        </w:rPr>
        <w:br/>
      </w:r>
      <w:r w:rsidRPr="00BF06E4">
        <w:rPr>
          <w:i/>
          <w:iCs/>
          <w:color w:val="7F7F7F"/>
          <w:sz w:val="20"/>
          <w:szCs w:val="20"/>
        </w:rPr>
        <w:br/>
      </w:r>
    </w:p>
    <w:p w:rsidR="00A243B7" w:rsidRPr="00513D99" w:rsidRDefault="00A243B7" w:rsidP="006749D1">
      <w:pPr>
        <w:pStyle w:val="Nadpis1"/>
        <w:jc w:val="both"/>
        <w:rPr>
          <w:i/>
          <w:iCs/>
          <w:color w:val="808080"/>
          <w:sz w:val="24"/>
          <w:szCs w:val="24"/>
        </w:rPr>
      </w:pPr>
      <w:bookmarkStart w:id="45" w:name="_Toc198274885"/>
      <w:bookmarkStart w:id="46" w:name="_Toc289084683"/>
      <w:r>
        <w:br w:type="page"/>
      </w:r>
      <w:bookmarkStart w:id="47" w:name="_Toc355076336"/>
      <w:bookmarkStart w:id="48" w:name="_Toc423634808"/>
      <w:r w:rsidRPr="00275F5E">
        <w:lastRenderedPageBreak/>
        <w:t>5</w:t>
      </w:r>
      <w:r>
        <w:t>. Moduly</w:t>
      </w:r>
      <w:r w:rsidRPr="00275F5E">
        <w:t xml:space="preserve"> </w:t>
      </w:r>
      <w:bookmarkEnd w:id="45"/>
      <w:bookmarkEnd w:id="46"/>
      <w:r>
        <w:t>rekvalifikačního programu</w:t>
      </w:r>
      <w:bookmarkEnd w:id="47"/>
      <w:bookmarkEnd w:id="48"/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Technická příprava a dokumentace stavebně-truhlářských výrobků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3D7648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sz w:val="22"/>
                <w:szCs w:val="22"/>
              </w:rPr>
              <w:t>-1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B630D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17 </w:t>
            </w:r>
            <w:r w:rsidRPr="00EC3492">
              <w:rPr>
                <w:rFonts w:cs="Arial"/>
                <w:sz w:val="22"/>
                <w:szCs w:val="22"/>
              </w:rPr>
              <w:t>hod. (</w:t>
            </w:r>
            <w:r>
              <w:rPr>
                <w:rFonts w:cs="Arial"/>
                <w:sz w:val="22"/>
                <w:szCs w:val="22"/>
              </w:rPr>
              <w:t xml:space="preserve">7 </w:t>
            </w:r>
            <w:r w:rsidRPr="00EC3492">
              <w:rPr>
                <w:rFonts w:cs="Arial"/>
                <w:sz w:val="22"/>
                <w:szCs w:val="22"/>
              </w:rPr>
              <w:t xml:space="preserve">teorie + </w:t>
            </w:r>
            <w:r>
              <w:rPr>
                <w:rFonts w:cs="Arial"/>
                <w:sz w:val="22"/>
                <w:szCs w:val="22"/>
              </w:rPr>
              <w:t>10</w:t>
            </w:r>
            <w:r w:rsidRPr="00EC3492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72522F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Minimálně základní vzdělání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A243B7" w:rsidRPr="00257339" w:rsidRDefault="00A243B7" w:rsidP="0060155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Cílem modulu je naučit účastníky </w:t>
            </w:r>
            <w:r w:rsidR="00601556">
              <w:rPr>
                <w:rFonts w:cs="Arial"/>
                <w:sz w:val="22"/>
                <w:szCs w:val="22"/>
              </w:rPr>
              <w:t>pra</w:t>
            </w:r>
            <w:r>
              <w:rPr>
                <w:rFonts w:cs="Arial"/>
                <w:sz w:val="22"/>
                <w:szCs w:val="22"/>
              </w:rPr>
              <w:t>c</w:t>
            </w:r>
            <w:r w:rsidR="00601556">
              <w:rPr>
                <w:rFonts w:cs="Arial"/>
                <w:sz w:val="22"/>
                <w:szCs w:val="22"/>
              </w:rPr>
              <w:t>ovat</w:t>
            </w:r>
            <w:r>
              <w:rPr>
                <w:rFonts w:cs="Arial"/>
                <w:sz w:val="22"/>
                <w:szCs w:val="22"/>
              </w:rPr>
              <w:t xml:space="preserve"> s technickou dokumentací včetně navržení konstrukce stavebně truhlářských výrobků</w:t>
            </w:r>
            <w:r w:rsidR="00601556">
              <w:rPr>
                <w:rFonts w:cs="Arial"/>
                <w:sz w:val="22"/>
                <w:szCs w:val="22"/>
              </w:rPr>
              <w:t xml:space="preserve">, a to i s </w:t>
            </w:r>
            <w:r>
              <w:rPr>
                <w:rFonts w:cs="Arial"/>
                <w:sz w:val="22"/>
                <w:szCs w:val="22"/>
              </w:rPr>
              <w:t xml:space="preserve">využitím CAD počítačové aplikace. 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A243B7" w:rsidRPr="00A53D4A" w:rsidRDefault="00A243B7" w:rsidP="006F08F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</w:t>
            </w:r>
            <w:r w:rsidRPr="00A53D4A">
              <w:rPr>
                <w:rFonts w:cs="Arial"/>
                <w:bCs/>
                <w:sz w:val="22"/>
                <w:szCs w:val="22"/>
              </w:rPr>
              <w:t>racovat odpovídajícím způsobem se stavební dokumentací ve fyzické i elektronické formě,</w:t>
            </w:r>
          </w:p>
          <w:p w:rsidR="00A243B7" w:rsidRPr="00A53D4A" w:rsidRDefault="00A243B7" w:rsidP="006F08F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A53D4A">
              <w:rPr>
                <w:rFonts w:cs="Arial"/>
                <w:bCs/>
                <w:color w:val="000000"/>
                <w:sz w:val="22"/>
                <w:szCs w:val="22"/>
              </w:rPr>
              <w:t>pracovat odpovídajícím způsobem s dokumentací stavebně-truhlářského výrobku ve fyzické i elektronické formě,</w:t>
            </w:r>
          </w:p>
          <w:p w:rsidR="00A243B7" w:rsidRPr="00A53D4A" w:rsidRDefault="00A243B7" w:rsidP="006F08F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A53D4A">
              <w:rPr>
                <w:rFonts w:cs="Arial"/>
                <w:bCs/>
                <w:color w:val="000000"/>
                <w:sz w:val="22"/>
                <w:szCs w:val="22"/>
              </w:rPr>
              <w:t>rozměřit podle technické dokumentace prvky obkladů, schodišť a podlah,</w:t>
            </w:r>
          </w:p>
          <w:p w:rsidR="00A243B7" w:rsidRPr="00A53D4A" w:rsidRDefault="00A243B7" w:rsidP="006F08F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A53D4A">
              <w:rPr>
                <w:rFonts w:cs="Arial"/>
                <w:bCs/>
                <w:color w:val="000000"/>
                <w:sz w:val="22"/>
                <w:szCs w:val="22"/>
              </w:rPr>
              <w:t>provést související výpočty,</w:t>
            </w:r>
          </w:p>
          <w:p w:rsidR="00A243B7" w:rsidRPr="007B252E" w:rsidRDefault="00A243B7" w:rsidP="007B252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A53D4A">
              <w:rPr>
                <w:rFonts w:cs="Arial"/>
                <w:bCs/>
                <w:color w:val="000000"/>
                <w:sz w:val="22"/>
                <w:szCs w:val="22"/>
              </w:rPr>
              <w:t>rozkreslit jednotlivé konstrukční prvky, konstrukční spoje, osazení výplní apod.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A243B7" w:rsidRPr="007B252E" w:rsidRDefault="00A243B7" w:rsidP="007B252E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Technická příprava výroby</w:t>
            </w:r>
          </w:p>
          <w:p w:rsidR="00A243B7" w:rsidRPr="00AE3EAE" w:rsidRDefault="00A243B7" w:rsidP="00AE3EAE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Zaměření stavební situace pro výrobu a montáž STV</w:t>
            </w:r>
          </w:p>
          <w:p w:rsidR="00A243B7" w:rsidRPr="00AE3EAE" w:rsidRDefault="00A243B7" w:rsidP="00AE3EAE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Návrh konstrukčního řešení</w:t>
            </w:r>
            <w:r>
              <w:rPr>
                <w:rFonts w:cs="Arial"/>
                <w:sz w:val="22"/>
                <w:szCs w:val="22"/>
              </w:rPr>
              <w:t xml:space="preserve"> stavebně-truhlářského výrobku</w:t>
            </w:r>
          </w:p>
          <w:p w:rsidR="00A243B7" w:rsidRPr="00AE3EAE" w:rsidRDefault="00A243B7" w:rsidP="00AE3EAE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Zpracování výrobních</w:t>
            </w:r>
            <w:r w:rsidRPr="00927F43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částí </w:t>
            </w:r>
            <w:r w:rsidRPr="00927F43">
              <w:rPr>
                <w:rFonts w:cs="Arial"/>
                <w:sz w:val="22"/>
                <w:szCs w:val="22"/>
              </w:rPr>
              <w:t>výkresu</w:t>
            </w:r>
          </w:p>
          <w:p w:rsidR="00A243B7" w:rsidRPr="00666A4E" w:rsidRDefault="00A243B7" w:rsidP="002F0B67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666A4E">
              <w:rPr>
                <w:rFonts w:cs="Arial"/>
                <w:sz w:val="22"/>
                <w:szCs w:val="22"/>
              </w:rPr>
              <w:t xml:space="preserve">Využití počítačových aplikací při zpracování technické dokumentace </w:t>
            </w:r>
          </w:p>
          <w:p w:rsidR="00A243B7" w:rsidRPr="007B252E" w:rsidRDefault="00A243B7" w:rsidP="007B252E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Rozměření a výpočty jednotlivých komponentů</w:t>
            </w:r>
          </w:p>
          <w:p w:rsidR="00A243B7" w:rsidRDefault="00A243B7" w:rsidP="00AE3EAE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Obkladů</w:t>
            </w:r>
          </w:p>
          <w:p w:rsidR="00A243B7" w:rsidRDefault="00A243B7" w:rsidP="00AE3EAE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Schodišť</w:t>
            </w:r>
          </w:p>
          <w:p w:rsidR="00A243B7" w:rsidRDefault="00A243B7" w:rsidP="00AE3EAE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Podlah</w:t>
            </w:r>
          </w:p>
          <w:p w:rsidR="00A243B7" w:rsidRPr="00BD4955" w:rsidRDefault="00A243B7" w:rsidP="00BD4955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BD4955">
              <w:rPr>
                <w:rFonts w:cs="Arial"/>
                <w:b/>
                <w:sz w:val="22"/>
                <w:szCs w:val="22"/>
              </w:rPr>
              <w:t>Rozkreslení konstrukčních prvků</w:t>
            </w:r>
          </w:p>
          <w:p w:rsidR="00A243B7" w:rsidRPr="00AE3EAE" w:rsidRDefault="00A243B7" w:rsidP="00AE3EA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A243B7" w:rsidRPr="00982E91" w:rsidRDefault="00A243B7" w:rsidP="00D83CD0">
            <w:pPr>
              <w:pStyle w:val="Odstavecseseznamem"/>
              <w:ind w:left="0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Výklad, demonstrace, instruktáž, praktický nácvik, samostatná práce pod dohledem lektora.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A243B7" w:rsidRPr="00E71BFE" w:rsidRDefault="00A243B7" w:rsidP="00E71BF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0F2C88">
              <w:rPr>
                <w:color w:val="0F243E"/>
                <w:sz w:val="22"/>
                <w:szCs w:val="22"/>
              </w:rPr>
              <w:t xml:space="preserve"> </w:t>
            </w:r>
            <w:r w:rsidRPr="00E71BFE">
              <w:rPr>
                <w:rFonts w:cs="Arial"/>
                <w:bCs/>
                <w:sz w:val="22"/>
                <w:szCs w:val="22"/>
              </w:rPr>
              <w:t xml:space="preserve">Modul je ukončen zápočtem. Podkladem je účast na vzdělávání a dosažení stanovených výsledků vzdělávání. </w:t>
            </w:r>
          </w:p>
          <w:p w:rsidR="00A243B7" w:rsidRPr="00321B06" w:rsidRDefault="00A243B7" w:rsidP="00E71BFE">
            <w:pPr>
              <w:widowControl w:val="0"/>
              <w:autoSpaceDE w:val="0"/>
              <w:autoSpaceDN w:val="0"/>
              <w:jc w:val="both"/>
              <w:rPr>
                <w:color w:val="0F243E"/>
                <w:sz w:val="22"/>
                <w:szCs w:val="22"/>
              </w:rPr>
            </w:pPr>
            <w:r w:rsidRPr="00E71BFE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4B0D1C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3D12D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vysvětlení obsahu (přečtení) předložené dokumentace, správné vyhledání požadovaných/potřebných informací a údajů pro danou práci. Samostatnost a zručnost práce s aplikovaným SW.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4B0D1C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3D12D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vysvětlení obsahu (přečtení) předložené dokumentace, správné vyhledání požadovaných/potřebných informací a údajů pro danou práci. Samostatnost a zručnost práce s aplikovaným SW.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4B0D1C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66A4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rozměření jednotlivých prvků v souladu s technickou dokumentací a požadovanou tolerancí.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4B0D1C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66A4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postupu a výsledku výpočtu. 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4B0D1C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e</w:t>
                  </w:r>
                  <w:r w:rsidRPr="00257339">
                    <w:rPr>
                      <w:rFonts w:cs="Arial"/>
                      <w:bCs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6486F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provedení, v odpovídajícím měřítku, v souladu s dokumentací a zadáním. </w:t>
                  </w:r>
                </w:p>
              </w:tc>
            </w:tr>
          </w:tbl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A243B7" w:rsidRPr="00257339" w:rsidTr="006749D1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Default="00A243B7" w:rsidP="0043040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oporučená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literatura pro lektory</w:t>
            </w:r>
          </w:p>
          <w:p w:rsidR="00A243B7" w:rsidRDefault="00A243B7" w:rsidP="005F65B7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aps/>
                <w:color w:val="000000"/>
                <w:sz w:val="22"/>
                <w:szCs w:val="22"/>
              </w:rPr>
              <w:t>Kýhosová, Š.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Odborné kreslení pro obor truhlářské práce</w:t>
            </w:r>
            <w:r>
              <w:rPr>
                <w:rFonts w:cs="Arial"/>
                <w:color w:val="000000"/>
                <w:sz w:val="22"/>
                <w:szCs w:val="22"/>
              </w:rPr>
              <w:t>. Praha: Parta, 2005. ISBN 80-7320-082-1</w:t>
            </w:r>
          </w:p>
          <w:p w:rsidR="00A243B7" w:rsidRDefault="00A243B7" w:rsidP="005F65B7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Default="00A243B7" w:rsidP="005F65B7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HOLOUŠ, Z. A kol. O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 xml:space="preserve">dborné kreslení pro učební obor Truhlář.  1. vyd. s. 106.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Informatorium, 2010. ISBN 978-80-7333-069-9</w:t>
            </w:r>
          </w:p>
          <w:p w:rsidR="00A243B7" w:rsidRDefault="00A243B7" w:rsidP="005F65B7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aps/>
                <w:color w:val="000000"/>
                <w:sz w:val="22"/>
                <w:szCs w:val="22"/>
              </w:rPr>
              <w:t>Cibulka, V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. 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Odborné kreslení pro I. a II. ročník SPŠ stavebních</w:t>
            </w:r>
            <w:r>
              <w:rPr>
                <w:rFonts w:cs="Arial"/>
                <w:color w:val="000000"/>
                <w:sz w:val="22"/>
                <w:szCs w:val="22"/>
              </w:rPr>
              <w:t>. Praha, Sobotáles, 1998. ISBN 978-80-86817-41-5</w:t>
            </w:r>
          </w:p>
          <w:p w:rsidR="00A243B7" w:rsidRDefault="00A243B7" w:rsidP="005F65B7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kern w:val="32"/>
                <w:sz w:val="22"/>
                <w:szCs w:val="22"/>
              </w:rPr>
            </w:pPr>
            <w:r w:rsidRPr="00927F43">
              <w:rPr>
                <w:rFonts w:cs="Arial"/>
                <w:kern w:val="32"/>
                <w:sz w:val="22"/>
                <w:szCs w:val="22"/>
              </w:rPr>
              <w:t xml:space="preserve">NUTSCH, Wolfgang., aj. </w:t>
            </w:r>
            <w:r w:rsidRPr="00927F43">
              <w:rPr>
                <w:rFonts w:cs="Arial"/>
                <w:i/>
                <w:kern w:val="32"/>
                <w:sz w:val="22"/>
                <w:szCs w:val="22"/>
              </w:rPr>
              <w:t>Příručka pro truhláře.</w:t>
            </w:r>
            <w:r w:rsidRPr="00927F43">
              <w:rPr>
                <w:rFonts w:cs="Arial"/>
                <w:kern w:val="32"/>
                <w:sz w:val="22"/>
                <w:szCs w:val="22"/>
              </w:rPr>
              <w:t xml:space="preserve"> 2. vyd. Praha: Sobotáles, 2006. 616 s. ISBN 80-86706-14-1.</w:t>
            </w:r>
          </w:p>
          <w:p w:rsidR="00A243B7" w:rsidRDefault="00A243B7" w:rsidP="005F65B7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NUTSCH, W.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>Odborné kreslení a základy konstrukce pro truhláře.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2. přeprac. vyd. </w:t>
            </w:r>
          </w:p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s. 316. Praha: Sobotáles, 2007. ISBN 978-80-86706-20-7.</w:t>
            </w:r>
          </w:p>
          <w:p w:rsidR="00A243B7" w:rsidRPr="00CB5BCB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NUTSCH, W., EHRMANN, W.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>Dřevěná schodiště.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Praha: Sobotáles, 2002. 116 s. EAN: 9788086706016</w:t>
            </w:r>
          </w:p>
          <w:p w:rsidR="00A243B7" w:rsidRDefault="00A243B7" w:rsidP="007B252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kern w:val="32"/>
                <w:sz w:val="22"/>
                <w:szCs w:val="22"/>
              </w:rPr>
            </w:pPr>
            <w:r w:rsidRPr="00927F43">
              <w:rPr>
                <w:rFonts w:cs="Arial"/>
                <w:kern w:val="32"/>
                <w:sz w:val="22"/>
                <w:szCs w:val="22"/>
              </w:rPr>
              <w:t xml:space="preserve">PESCHEL, Peter., aj. </w:t>
            </w:r>
            <w:r w:rsidRPr="00927F43">
              <w:rPr>
                <w:rFonts w:cs="Arial"/>
                <w:i/>
                <w:kern w:val="32"/>
                <w:sz w:val="22"/>
                <w:szCs w:val="22"/>
              </w:rPr>
              <w:t>Dřevařská příručka: tabulky, technické údaje.</w:t>
            </w:r>
            <w:r w:rsidRPr="00927F43">
              <w:rPr>
                <w:rFonts w:cs="Arial"/>
                <w:kern w:val="32"/>
                <w:sz w:val="22"/>
                <w:szCs w:val="22"/>
              </w:rPr>
              <w:t xml:space="preserve"> 1. vyd. Praha: Sobotáles, 2002. 320 s. ISBN 80-85920-84-0.</w:t>
            </w:r>
          </w:p>
          <w:p w:rsidR="00E76D25" w:rsidRDefault="00E76D25" w:rsidP="00E76D25">
            <w:r>
              <w:rPr>
                <w:rFonts w:cs="Arial"/>
                <w:sz w:val="22"/>
                <w:szCs w:val="22"/>
              </w:rPr>
              <w:t xml:space="preserve">BRÜCKNEROVÁ, ZD., SVOBODA, L. </w:t>
            </w:r>
            <w:r>
              <w:rPr>
                <w:rFonts w:cs="Arial"/>
                <w:i/>
                <w:sz w:val="22"/>
                <w:szCs w:val="22"/>
              </w:rPr>
              <w:t xml:space="preserve">Truhlář 3.  </w:t>
            </w:r>
            <w:r>
              <w:rPr>
                <w:sz w:val="22"/>
                <w:szCs w:val="22"/>
              </w:rPr>
              <w:t xml:space="preserve">Elektronická učebnice pro střední školy, obor vzdělání  33-56-H/01 Truhlář. 1. vyd. SŠ stavebních řemesel, Brno – Bosonohy, 2015. ISBN. 978-80-88105-31-2. </w:t>
            </w:r>
            <w:hyperlink r:id="rId14" w:history="1">
              <w:r>
                <w:rPr>
                  <w:rStyle w:val="Hypertextovodkaz"/>
                  <w:sz w:val="22"/>
                  <w:szCs w:val="22"/>
                </w:rPr>
                <w:t>www.el-ucebnice.cz/tesar.html</w:t>
              </w:r>
            </w:hyperlink>
          </w:p>
          <w:p w:rsidR="00E76D25" w:rsidRDefault="00E76D25" w:rsidP="007B252E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kern w:val="32"/>
                <w:sz w:val="22"/>
                <w:szCs w:val="22"/>
              </w:rPr>
            </w:pPr>
          </w:p>
          <w:p w:rsidR="00A243B7" w:rsidRPr="007B252E" w:rsidRDefault="00A243B7" w:rsidP="0066486F">
            <w:pPr>
              <w:widowControl w:val="0"/>
              <w:autoSpaceDE w:val="0"/>
              <w:autoSpaceDN w:val="0"/>
              <w:jc w:val="both"/>
              <w:rPr>
                <w:rFonts w:cs="Arial"/>
                <w:kern w:val="32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Příručky a návody k počítačovým programům, </w:t>
            </w:r>
            <w:r>
              <w:rPr>
                <w:rFonts w:cs="Arial"/>
                <w:sz w:val="22"/>
                <w:szCs w:val="22"/>
              </w:rPr>
              <w:t>např. COMPASS SOFTWARE, Viskon, ArchiCAD</w:t>
            </w:r>
          </w:p>
        </w:tc>
      </w:tr>
    </w:tbl>
    <w:p w:rsidR="00A243B7" w:rsidRDefault="00A243B7" w:rsidP="006749D1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BOZP, obrábění a spojování materiálů ze dřeva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3D7648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sz w:val="22"/>
                <w:szCs w:val="22"/>
              </w:rPr>
              <w:t>-2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3027A1" w:rsidP="006B630D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  <w:r w:rsidR="00A243B7">
              <w:rPr>
                <w:rFonts w:cs="Arial"/>
                <w:sz w:val="22"/>
                <w:szCs w:val="22"/>
              </w:rPr>
              <w:t>0</w:t>
            </w:r>
            <w:r w:rsidR="00A243B7" w:rsidRPr="00E2385D">
              <w:rPr>
                <w:rFonts w:cs="Arial"/>
                <w:sz w:val="22"/>
                <w:szCs w:val="22"/>
              </w:rPr>
              <w:t xml:space="preserve"> hod. (</w:t>
            </w:r>
            <w:r w:rsidR="00A243B7">
              <w:rPr>
                <w:rFonts w:cs="Arial"/>
                <w:sz w:val="22"/>
                <w:szCs w:val="22"/>
              </w:rPr>
              <w:t>10</w:t>
            </w:r>
            <w:r w:rsidR="00A243B7" w:rsidRPr="00E2385D">
              <w:rPr>
                <w:rFonts w:cs="Arial"/>
                <w:sz w:val="22"/>
                <w:szCs w:val="22"/>
              </w:rPr>
              <w:t xml:space="preserve"> teorie + </w:t>
            </w:r>
            <w:r>
              <w:rPr>
                <w:rFonts w:cs="Arial"/>
                <w:sz w:val="22"/>
                <w:szCs w:val="22"/>
              </w:rPr>
              <w:t>6</w:t>
            </w:r>
            <w:r w:rsidR="00A243B7">
              <w:rPr>
                <w:rFonts w:cs="Arial"/>
                <w:sz w:val="22"/>
                <w:szCs w:val="22"/>
              </w:rPr>
              <w:t xml:space="preserve">0 </w:t>
            </w:r>
            <w:r w:rsidR="00A243B7" w:rsidRPr="00E2385D">
              <w:rPr>
                <w:rFonts w:cs="Arial"/>
                <w:sz w:val="22"/>
                <w:szCs w:val="22"/>
              </w:rPr>
              <w:t>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Absolvování modulu </w:t>
            </w:r>
            <w:r w:rsidRPr="006B630D">
              <w:rPr>
                <w:rFonts w:cs="Arial"/>
                <w:bCs/>
                <w:sz w:val="22"/>
                <w:szCs w:val="22"/>
              </w:rPr>
              <w:t>TOSP-1</w:t>
            </w:r>
            <w:r>
              <w:rPr>
                <w:rFonts w:cs="Arial"/>
                <w:bCs/>
                <w:sz w:val="22"/>
                <w:szCs w:val="22"/>
              </w:rPr>
              <w:t>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A243B7" w:rsidRPr="00257339" w:rsidRDefault="00A243B7" w:rsidP="006B630D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Cílem modulu je naučit účastníky ručně a strojně obrábět a spojovat dřevěné, kovové a plastové materiály. </w:t>
            </w:r>
            <w:r>
              <w:rPr>
                <w:rFonts w:cs="Arial"/>
                <w:sz w:val="22"/>
                <w:szCs w:val="22"/>
              </w:rPr>
              <w:t>Naučí se připravovat, seřizovat, používat nebo obsluhovat ruční nářadí, ruční elektrické nářadí a stacionární stroje. Zároveň si osvojí předpisy BOZP a PO a budou umět používat osobní ochranné pracovní prostředky.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</w:t>
            </w:r>
            <w:r w:rsidRPr="00A53D4A">
              <w:rPr>
                <w:rFonts w:cs="Arial"/>
                <w:bCs/>
                <w:sz w:val="22"/>
                <w:szCs w:val="22"/>
              </w:rPr>
              <w:t>opsat a dodržovat právní předpisy týkající se BOZP, hygieny práce a požární ochrany,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udržovat pořádek a čistotu na pracovišti,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používat předepsané ochranné pracovní prostředky,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popsat základní druhy, materiálové provedení a důležité parametry (geometrie) obráběcích nástrojů z hlediska jejich použití při obrábění dřevěných, kovových a plastových materiálů,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zvolit a použít nástroje, nářadí, pomůcky a materiály pro obrábění a spojování dřevěných, kovových a plastových materiálů,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zvolit a použít pracovní postupy řezání, hoblování, frézování, tvarování, dlabání, vrtání, broušení a lepení dřevěných, kovových a plastových materiálů,</w:t>
            </w:r>
          </w:p>
          <w:p w:rsidR="00A243B7" w:rsidRPr="00D468A1" w:rsidRDefault="00A243B7" w:rsidP="00766D9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provést obrábění a opracování dřevěných, kovových a plastových materiálů, kvalitní řemeslné provedení spojů.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A243B7" w:rsidRDefault="00A243B7" w:rsidP="00855836">
            <w:pPr>
              <w:pStyle w:val="Odstavecseseznamem"/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E3EAE">
              <w:rPr>
                <w:rFonts w:cs="Arial"/>
                <w:sz w:val="22"/>
                <w:szCs w:val="22"/>
              </w:rPr>
              <w:t>BOZP a požární ochrana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A243B7" w:rsidRPr="00855836" w:rsidRDefault="00A243B7" w:rsidP="00855836">
            <w:pPr>
              <w:pStyle w:val="Odstavecseseznamem"/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Organizace práce a pracoviště</w:t>
            </w:r>
          </w:p>
          <w:p w:rsidR="00A243B7" w:rsidRPr="00855836" w:rsidRDefault="00A243B7" w:rsidP="00855836">
            <w:pPr>
              <w:pStyle w:val="Odstavecseseznamem"/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E3EAE">
              <w:rPr>
                <w:rFonts w:cs="Arial"/>
                <w:sz w:val="22"/>
                <w:szCs w:val="22"/>
              </w:rPr>
              <w:t>Příprava, seřízení a práce s ručním nářadím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A243B7" w:rsidRPr="00855836" w:rsidRDefault="00A243B7" w:rsidP="006749D1">
            <w:pPr>
              <w:pStyle w:val="Odstavecseseznamem"/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E3EAE">
              <w:rPr>
                <w:rFonts w:cs="Arial"/>
                <w:sz w:val="22"/>
                <w:szCs w:val="22"/>
              </w:rPr>
              <w:t>Příprava, seřízení a obsluha ručního elektrického a pneumatického nářadí</w:t>
            </w:r>
          </w:p>
          <w:p w:rsidR="00A243B7" w:rsidRPr="00855836" w:rsidRDefault="00A243B7" w:rsidP="00855836">
            <w:pPr>
              <w:pStyle w:val="Odstavecseseznamem"/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E3EAE">
              <w:rPr>
                <w:rFonts w:cs="Arial"/>
                <w:sz w:val="22"/>
                <w:szCs w:val="22"/>
              </w:rPr>
              <w:t>Příprava, seřízení a obsluha dřevoobráběcích strojů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A243B7" w:rsidRDefault="00A243B7" w:rsidP="00855836">
            <w:pPr>
              <w:pStyle w:val="Odstavecseseznamem"/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Pracovní postupy obrábění materiálů </w:t>
            </w:r>
            <w:r>
              <w:rPr>
                <w:rFonts w:cs="Arial"/>
                <w:bCs/>
                <w:sz w:val="22"/>
                <w:szCs w:val="22"/>
              </w:rPr>
              <w:t>řezáním, hoblováním, frézováním, tvarováním, dlabáním, vrtáním, broušením, lepením.</w:t>
            </w:r>
          </w:p>
          <w:p w:rsidR="00A243B7" w:rsidRPr="00855836" w:rsidRDefault="00A243B7" w:rsidP="00855836">
            <w:pPr>
              <w:pStyle w:val="Odstavecseseznamem"/>
              <w:widowControl w:val="0"/>
              <w:numPr>
                <w:ilvl w:val="0"/>
                <w:numId w:val="2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E3EAE">
              <w:rPr>
                <w:rFonts w:cs="Arial"/>
                <w:sz w:val="22"/>
                <w:szCs w:val="22"/>
              </w:rPr>
              <w:t>Konstrukční spoje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A243B7" w:rsidRPr="0018236B" w:rsidRDefault="00A243B7" w:rsidP="00AE3EAE">
            <w:pPr>
              <w:pStyle w:val="Odstavecseseznamem"/>
              <w:ind w:left="0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Výklad, demonstrace, instruktáž, praktický nácvik, samostatná práce pod dohledem lektora.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A243B7" w:rsidRPr="00E71BFE" w:rsidRDefault="00A243B7" w:rsidP="00E71BF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71BFE">
              <w:rPr>
                <w:rFonts w:cs="Arial"/>
                <w:bCs/>
                <w:sz w:val="22"/>
                <w:szCs w:val="22"/>
              </w:rPr>
              <w:t xml:space="preserve">Modul je ukončen zápočtem. Podkladem je účast na vzdělávání a dosažení stanovených výsledků vzdělávání. </w:t>
            </w:r>
          </w:p>
          <w:p w:rsidR="00A243B7" w:rsidRDefault="00A243B7" w:rsidP="00E71BFE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71BFE">
              <w:rPr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činností a úkolů rozhodne, zda účastník dosáhl požadovaných výsledků, či zda jich nedosáhl. Pokud </w:t>
            </w:r>
            <w:r w:rsidRPr="00E71BFE">
              <w:rPr>
                <w:sz w:val="22"/>
                <w:szCs w:val="22"/>
              </w:rPr>
              <w:lastRenderedPageBreak/>
              <w:t>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sz w:val="22"/>
                <w:szCs w:val="22"/>
              </w:rPr>
              <w:t xml:space="preserve"> </w:t>
            </w:r>
          </w:p>
          <w:p w:rsidR="00A243B7" w:rsidRDefault="00A243B7" w:rsidP="00E71BFE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A243B7" w:rsidRPr="00257339" w:rsidRDefault="00A243B7" w:rsidP="00B8187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Osvojení a dodržování zásad BOZP a PO sleduje a hodnotí lektor i ve výuce dalších modulů.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5C493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Default="00A243B7" w:rsidP="00A667F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uvedení příslušných základních předpisů a popisu požadavků na BOZP a PO v truhlářské výrobě.</w:t>
                  </w:r>
                </w:p>
                <w:p w:rsidR="00A243B7" w:rsidRPr="00257339" w:rsidRDefault="00A243B7" w:rsidP="00A667F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Průběžné dodržování BOZP a PO při všech odpovídajících pracovních činnostech.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5C493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A46EA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Průběžné a samostatné udržování pořádku a čistoty na pracovišti při práci a po jejím ukončení.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5C493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A46EA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volby a používání předepsaných ochranných pracovních prostředků v průběhu všech pracovních činností.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5C493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A667F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Správné rozdělení a popis základních druhů obráběcích nástrojů.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5C493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e</w:t>
                  </w:r>
                  <w:r w:rsidRPr="00257339">
                    <w:rPr>
                      <w:rFonts w:cs="Arial"/>
                      <w:bCs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A667F2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volby materiálu, nástrojů a pomůcek pro danou činnost a úkol, správnost přípravy a seřízení, zručné, správné a bezpečné používání.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5C493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f)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B8187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Správná volba a používání</w:t>
                  </w:r>
                  <w:r w:rsidRPr="00512295">
                    <w:rPr>
                      <w:rFonts w:cs="Arial"/>
                      <w:bCs/>
                      <w:sz w:val="22"/>
                      <w:szCs w:val="22"/>
                    </w:rPr>
                    <w:t xml:space="preserve"> pracovní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ch</w:t>
                  </w:r>
                  <w:r w:rsidRPr="00512295">
                    <w:rPr>
                      <w:rFonts w:cs="Arial"/>
                      <w:bCs/>
                      <w:sz w:val="22"/>
                      <w:szCs w:val="22"/>
                    </w:rPr>
                    <w:t xml:space="preserve"> postup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ů</w:t>
                  </w:r>
                  <w:r w:rsidRPr="00512295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pro zadaný úkol a konkrétní pracovní činnost.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5C493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g)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B81879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volby a dodržení pracovního postupu, manuální zručnost a samostatnost, dodržení BOZP, kvalita výsledku, soulad se zadáním. </w:t>
                  </w:r>
                </w:p>
              </w:tc>
            </w:tr>
          </w:tbl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A243B7" w:rsidRPr="00BF06E4" w:rsidTr="006749D1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Default="00A243B7" w:rsidP="0043040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  <w:p w:rsidR="00A243B7" w:rsidRDefault="00A243B7" w:rsidP="0043040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oporučená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literatura pro lektory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i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aps/>
                <w:color w:val="000000"/>
                <w:sz w:val="22"/>
                <w:szCs w:val="22"/>
              </w:rPr>
              <w:t>Novotný, mir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 A KOL.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 xml:space="preserve"> Technologie – truhlářské práce 1. ročník. Učebnice pro OU. s. 84. Parta, 2012. ISBN 8073201836, 9788073201838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i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LIŠKA, JAN.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 xml:space="preserve"> Truhlářské práce – technologie pro 2. a 3. Ročník OU. s. 117, Parta, 2003. ISBN 8073200198, 97873200190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i/>
                <w:color w:val="000000"/>
                <w:sz w:val="22"/>
                <w:szCs w:val="22"/>
              </w:rPr>
            </w:pP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aps/>
                <w:color w:val="000000"/>
                <w:sz w:val="22"/>
                <w:szCs w:val="22"/>
              </w:rPr>
              <w:t>Křupalová, Z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. 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Technologie pro I. ročník SOU oborů zpracování dřeva</w:t>
            </w:r>
            <w:r>
              <w:rPr>
                <w:rFonts w:cs="Arial"/>
                <w:color w:val="000000"/>
                <w:sz w:val="22"/>
                <w:szCs w:val="22"/>
              </w:rPr>
              <w:t>. Praha, Sobotáles, 2000. ISBN 80-859220-91-3.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aps/>
                <w:color w:val="000000"/>
                <w:sz w:val="22"/>
                <w:szCs w:val="22"/>
              </w:rPr>
              <w:t>Křupalová, Z.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Technologie pro II. ročník SOU oboru truhlář pro výrobu nábytku</w:t>
            </w:r>
            <w:r>
              <w:rPr>
                <w:rFonts w:cs="Arial"/>
                <w:color w:val="000000"/>
                <w:sz w:val="22"/>
                <w:szCs w:val="22"/>
              </w:rPr>
              <w:t>. Praha Sobotáles, 2002. ISBN 80-85920-91-3.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Default="00A243B7" w:rsidP="00DD0B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NUTSH, W.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>Příručka pro truhláře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 2. vyd., s. 616. Sobotáles, 2006. ISBN 80-86706-14-1.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JANÁK, K.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 xml:space="preserve">Výrobní zařízení pro učební obor truhlářství. 1.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vyd. s. 221. Informatorium, 2002. 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ISBN 978-80-7333-057-6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Default="00A243B7" w:rsidP="00DD0B13">
            <w:pPr>
              <w:widowControl w:val="0"/>
              <w:autoSpaceDE w:val="0"/>
              <w:autoSpaceDN w:val="0"/>
              <w:spacing w:after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PATŘIČNÝ, M.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 xml:space="preserve">Pracujeme se dřevem.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Základní příručka. S. 112. Praha: Grada, </w:t>
            </w:r>
            <w:r>
              <w:rPr>
                <w:color w:val="000000"/>
                <w:sz w:val="22"/>
                <w:szCs w:val="22"/>
              </w:rPr>
              <w:t xml:space="preserve">2010. 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spacing w:after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ISBN 978-8024-7358-18</w:t>
            </w:r>
          </w:p>
          <w:p w:rsidR="00A243B7" w:rsidRDefault="00A243B7" w:rsidP="00DD0B13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 xml:space="preserve">JOSTEN, E., REICHE, T., WITTCHEN, B. </w:t>
            </w:r>
            <w:r>
              <w:rPr>
                <w:i/>
                <w:iCs/>
                <w:color w:val="auto"/>
                <w:sz w:val="22"/>
                <w:szCs w:val="22"/>
              </w:rPr>
              <w:t>Dřevo a jeho obrábění - průvodce truhláře</w:t>
            </w:r>
            <w:r>
              <w:rPr>
                <w:color w:val="auto"/>
                <w:sz w:val="22"/>
                <w:szCs w:val="22"/>
              </w:rPr>
              <w:t xml:space="preserve">. </w:t>
            </w:r>
            <w:r>
              <w:rPr>
                <w:color w:val="auto"/>
                <w:sz w:val="22"/>
                <w:szCs w:val="22"/>
              </w:rPr>
              <w:lastRenderedPageBreak/>
              <w:t xml:space="preserve">Praha: Grada Publisching, 2010. s. 333. ISBN 978-80-247-2961-9. </w:t>
            </w:r>
          </w:p>
          <w:p w:rsidR="00E76D25" w:rsidRDefault="00E76D25" w:rsidP="00DD0B13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:rsidR="00E76D25" w:rsidRDefault="00E76D25" w:rsidP="00E76D25">
            <w:r>
              <w:rPr>
                <w:rFonts w:cs="Arial"/>
                <w:sz w:val="22"/>
                <w:szCs w:val="22"/>
              </w:rPr>
              <w:t xml:space="preserve">SVOBODA, L. </w:t>
            </w:r>
            <w:r>
              <w:rPr>
                <w:rFonts w:cs="Arial"/>
                <w:i/>
                <w:sz w:val="22"/>
                <w:szCs w:val="22"/>
              </w:rPr>
              <w:t xml:space="preserve">Truhlář 1.  </w:t>
            </w:r>
            <w:r>
              <w:rPr>
                <w:sz w:val="22"/>
                <w:szCs w:val="22"/>
              </w:rPr>
              <w:t xml:space="preserve">Elektronická učebnice pro střední školy, obor vzdělání  33-56-H/01 Truhlář. 1. vyd. SŠ stavebních řemesel, Brno – Bosonohy, 2015. ISBN. 978-80-88105-05-3. </w:t>
            </w:r>
            <w:hyperlink r:id="rId15" w:history="1">
              <w:r>
                <w:rPr>
                  <w:rStyle w:val="Hypertextovodkaz"/>
                  <w:sz w:val="22"/>
                  <w:szCs w:val="22"/>
                </w:rPr>
                <w:t>www.el-ucebnice.cz/tesar.html</w:t>
              </w:r>
            </w:hyperlink>
          </w:p>
          <w:p w:rsidR="00E76D25" w:rsidRDefault="00E76D25" w:rsidP="00E76D25"/>
          <w:p w:rsidR="00E76D25" w:rsidRDefault="00E76D25" w:rsidP="00E76D25">
            <w:r>
              <w:rPr>
                <w:rFonts w:cs="Arial"/>
                <w:sz w:val="22"/>
                <w:szCs w:val="22"/>
              </w:rPr>
              <w:t xml:space="preserve">BRÜCKNEROVÁ, ZD., SVOBODA, L. </w:t>
            </w:r>
            <w:r>
              <w:rPr>
                <w:rFonts w:cs="Arial"/>
                <w:i/>
                <w:sz w:val="22"/>
                <w:szCs w:val="22"/>
              </w:rPr>
              <w:t xml:space="preserve">Truhlář 2.  </w:t>
            </w:r>
            <w:r>
              <w:rPr>
                <w:sz w:val="22"/>
                <w:szCs w:val="22"/>
              </w:rPr>
              <w:t xml:space="preserve">Elektronická učebnice pro střední školy, obor vzdělání  33-56-H/01 Truhlář. 1. vyd. SŠ stavebních řemesel, Brno – Bosonohy, 2015. ISBN. 978-80-88105-29-0. </w:t>
            </w:r>
            <w:hyperlink r:id="rId16" w:history="1">
              <w:r>
                <w:rPr>
                  <w:rStyle w:val="Hypertextovodkaz"/>
                  <w:sz w:val="22"/>
                  <w:szCs w:val="22"/>
                </w:rPr>
                <w:t>www.el-ucebnice.cz/truhlar.html</w:t>
              </w:r>
            </w:hyperlink>
          </w:p>
          <w:p w:rsidR="00E76D25" w:rsidRDefault="00E76D25" w:rsidP="00DD0B13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:rsidR="00A243B7" w:rsidRDefault="00A243B7" w:rsidP="00DD0B13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:rsidR="00A243B7" w:rsidRDefault="008935D7" w:rsidP="00B8187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hyperlink r:id="rId17" w:history="1">
              <w:r w:rsidR="00A243B7">
                <w:rPr>
                  <w:rStyle w:val="Hypertextovodkaz"/>
                  <w:rFonts w:cs="Arial"/>
                  <w:bCs/>
                  <w:sz w:val="22"/>
                  <w:szCs w:val="22"/>
                </w:rPr>
                <w:t>www.bozpinfo.cz</w:t>
              </w:r>
            </w:hyperlink>
            <w:r w:rsidR="00A243B7">
              <w:rPr>
                <w:rFonts w:cs="Arial"/>
                <w:bCs/>
                <w:sz w:val="22"/>
                <w:szCs w:val="22"/>
              </w:rPr>
              <w:t xml:space="preserve">. </w:t>
            </w:r>
          </w:p>
          <w:p w:rsidR="00A243B7" w:rsidRPr="00B81879" w:rsidRDefault="00A243B7" w:rsidP="00B81879">
            <w:pPr>
              <w:widowControl w:val="0"/>
              <w:autoSpaceDE w:val="0"/>
              <w:autoSpaceDN w:val="0"/>
              <w:spacing w:after="120"/>
              <w:rPr>
                <w:rFonts w:cs="Arial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Bezpečná práce v truhlářské dílně.  </w:t>
            </w:r>
            <w:hyperlink r:id="rId18" w:history="1">
              <w:r>
                <w:rPr>
                  <w:rStyle w:val="Hypertextovodkaz"/>
                  <w:sz w:val="22"/>
                  <w:szCs w:val="22"/>
                </w:rPr>
                <w:t>https://osha.europa.eu/fop/czech-republic/cs/publications/files/truhlarska_dilna.pdf</w:t>
              </w:r>
            </w:hyperlink>
          </w:p>
          <w:p w:rsidR="00A243B7" w:rsidRPr="00DF7FA0" w:rsidRDefault="00A243B7" w:rsidP="003A4B5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:rsidR="00A243B7" w:rsidRDefault="00A243B7" w:rsidP="006749D1">
      <w:r>
        <w:lastRenderedPageBreak/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D468A1">
              <w:rPr>
                <w:rFonts w:cs="Arial"/>
                <w:b/>
                <w:sz w:val="22"/>
                <w:szCs w:val="22"/>
              </w:rPr>
              <w:t>Výroba a montáž odkladů, schodišť a podlah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3D7648" w:rsidRDefault="00A243B7" w:rsidP="006749D1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sz w:val="22"/>
                <w:szCs w:val="22"/>
              </w:rPr>
              <w:t>-3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3027A1" w:rsidP="003027A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  <w:r w:rsidR="00A243B7">
              <w:rPr>
                <w:rFonts w:cs="Arial"/>
                <w:sz w:val="22"/>
                <w:szCs w:val="22"/>
              </w:rPr>
              <w:t xml:space="preserve">0 </w:t>
            </w:r>
            <w:r w:rsidR="00A243B7" w:rsidRPr="00D468A1">
              <w:rPr>
                <w:rFonts w:cs="Arial"/>
                <w:sz w:val="22"/>
                <w:szCs w:val="22"/>
              </w:rPr>
              <w:t>hod. (</w:t>
            </w:r>
            <w:r>
              <w:rPr>
                <w:rFonts w:cs="Arial"/>
                <w:sz w:val="22"/>
                <w:szCs w:val="22"/>
              </w:rPr>
              <w:t xml:space="preserve">20 </w:t>
            </w:r>
            <w:r w:rsidR="00A243B7" w:rsidRPr="00D468A1">
              <w:rPr>
                <w:rFonts w:cs="Arial"/>
                <w:sz w:val="22"/>
                <w:szCs w:val="22"/>
              </w:rPr>
              <w:t xml:space="preserve">teorie + </w:t>
            </w:r>
            <w:r>
              <w:rPr>
                <w:rFonts w:cs="Arial"/>
                <w:sz w:val="22"/>
                <w:szCs w:val="22"/>
              </w:rPr>
              <w:t>120</w:t>
            </w:r>
            <w:r w:rsidR="00A243B7" w:rsidRPr="00D468A1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Dle trajektorie modulů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A243B7" w:rsidRPr="00257339" w:rsidRDefault="00A243B7" w:rsidP="008B631A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Cílem modulu je naučit účastníky </w:t>
            </w:r>
            <w:r>
              <w:rPr>
                <w:rFonts w:cs="Arial"/>
                <w:sz w:val="22"/>
                <w:szCs w:val="22"/>
              </w:rPr>
              <w:t xml:space="preserve">zhotovovat a montovat základní stavebně-truhlářské výrobky. Účastníci se naučí </w:t>
            </w:r>
            <w:r>
              <w:rPr>
                <w:rFonts w:cs="Arial"/>
                <w:bCs/>
                <w:sz w:val="22"/>
                <w:szCs w:val="22"/>
              </w:rPr>
              <w:t xml:space="preserve">volit materiály, vhodný pracovní postup, nářadí a pomůcky při výrobě a následné montáži </w:t>
            </w:r>
            <w:r>
              <w:rPr>
                <w:rFonts w:cs="Arial"/>
                <w:sz w:val="22"/>
                <w:szCs w:val="22"/>
              </w:rPr>
              <w:t xml:space="preserve">obkladů, schodišť a podlah.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A243B7" w:rsidRPr="00A53D4A" w:rsidRDefault="00A243B7" w:rsidP="0085583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U</w:t>
            </w:r>
            <w:r w:rsidRPr="00A53D4A">
              <w:rPr>
                <w:rFonts w:cs="Arial"/>
                <w:bCs/>
                <w:sz w:val="22"/>
                <w:szCs w:val="22"/>
              </w:rPr>
              <w:t>rčit podle technické dokumentace postup práce, způsob provedení technologických operací,</w:t>
            </w:r>
          </w:p>
          <w:p w:rsidR="00A243B7" w:rsidRPr="00A53D4A" w:rsidRDefault="00A243B7" w:rsidP="0085583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zvolit samostatně druh, množství a kvalitu surovin, polotovarů a součástek,</w:t>
            </w:r>
          </w:p>
          <w:p w:rsidR="00A243B7" w:rsidRPr="00A53D4A" w:rsidRDefault="00A243B7" w:rsidP="0085583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zvolit samostatně správné nástroje, nářadí, pomůcky a měřidla,</w:t>
            </w:r>
          </w:p>
          <w:p w:rsidR="00A243B7" w:rsidRPr="00A53D4A" w:rsidRDefault="00A243B7" w:rsidP="0085583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zvolit a použít vhodný technologický postup výroby a montáže obkladů včetně dokončovacích prací,</w:t>
            </w:r>
          </w:p>
          <w:p w:rsidR="00A243B7" w:rsidRPr="00A53D4A" w:rsidRDefault="00A243B7" w:rsidP="00855836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zvolit a použít vhodný technologický postup výroby a montáže schodišť včetně dokončovacích prací,</w:t>
            </w:r>
          </w:p>
          <w:p w:rsidR="00A243B7" w:rsidRDefault="00A243B7" w:rsidP="00855836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zvolit a použít vhodný technologický postup výroby a montáže podlah včetně dokončovacích prac</w:t>
            </w:r>
            <w:r>
              <w:rPr>
                <w:rFonts w:cs="Arial"/>
                <w:bCs/>
                <w:sz w:val="22"/>
                <w:szCs w:val="22"/>
              </w:rPr>
              <w:t>í,</w:t>
            </w:r>
          </w:p>
          <w:p w:rsidR="00A243B7" w:rsidRPr="006F08F9" w:rsidRDefault="00A243B7" w:rsidP="00855836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cs="Arial"/>
                <w:bCs/>
                <w:sz w:val="22"/>
                <w:szCs w:val="22"/>
              </w:rPr>
            </w:pPr>
            <w:r w:rsidRPr="006F08F9">
              <w:rPr>
                <w:rFonts w:cs="Arial"/>
                <w:bCs/>
                <w:sz w:val="22"/>
                <w:szCs w:val="22"/>
              </w:rPr>
              <w:t>zaznamenat průběh technologického procesu výroby,</w:t>
            </w:r>
          </w:p>
          <w:p w:rsidR="00A243B7" w:rsidRPr="00A53D4A" w:rsidRDefault="00A243B7" w:rsidP="00855836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cs="Arial"/>
                <w:bCs/>
                <w:sz w:val="22"/>
                <w:szCs w:val="22"/>
              </w:rPr>
            </w:pPr>
            <w:r w:rsidRPr="006F08F9">
              <w:rPr>
                <w:rFonts w:cs="Arial"/>
                <w:bCs/>
                <w:sz w:val="22"/>
                <w:szCs w:val="22"/>
              </w:rPr>
              <w:t>vysvětlit význam údajů o poruchách, opravách a běžné údržbě strojů a zařízení v truhlářské výrobě.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A243B7" w:rsidRDefault="00A243B7" w:rsidP="00B64558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AF4DD0">
              <w:rPr>
                <w:rFonts w:cs="Arial"/>
                <w:b/>
                <w:sz w:val="22"/>
                <w:szCs w:val="22"/>
              </w:rPr>
              <w:t>Zhotovení a montáž obkladů</w:t>
            </w:r>
          </w:p>
          <w:p w:rsidR="00A243B7" w:rsidRPr="00AF4DD0" w:rsidRDefault="00A243B7" w:rsidP="006749D1">
            <w:pPr>
              <w:widowControl w:val="0"/>
              <w:autoSpaceDE w:val="0"/>
              <w:autoSpaceDN w:val="0"/>
              <w:ind w:left="360"/>
              <w:jc w:val="both"/>
              <w:rPr>
                <w:rFonts w:cs="Arial"/>
                <w:b/>
                <w:sz w:val="22"/>
                <w:szCs w:val="22"/>
              </w:rPr>
            </w:pPr>
          </w:p>
          <w:p w:rsidR="00A243B7" w:rsidRPr="006221E5" w:rsidRDefault="00A243B7" w:rsidP="006221E5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Obklady stěn – popis, rozdělen</w:t>
            </w:r>
            <w:r>
              <w:rPr>
                <w:rFonts w:cs="Arial"/>
                <w:sz w:val="22"/>
                <w:szCs w:val="22"/>
              </w:rPr>
              <w:t>í, výroba a montáž</w:t>
            </w:r>
          </w:p>
          <w:p w:rsidR="00A243B7" w:rsidRPr="006221E5" w:rsidRDefault="00A243B7" w:rsidP="006221E5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Obklady stropů – popis, rozdělení</w:t>
            </w:r>
            <w:r>
              <w:rPr>
                <w:rFonts w:cs="Arial"/>
                <w:sz w:val="22"/>
                <w:szCs w:val="22"/>
              </w:rPr>
              <w:t>, výroba a montáž</w:t>
            </w:r>
          </w:p>
          <w:p w:rsidR="00A243B7" w:rsidRPr="00AF4DD0" w:rsidRDefault="00A243B7" w:rsidP="006749D1">
            <w:pPr>
              <w:widowControl w:val="0"/>
              <w:autoSpaceDE w:val="0"/>
              <w:autoSpaceDN w:val="0"/>
              <w:ind w:left="1728"/>
              <w:jc w:val="both"/>
              <w:rPr>
                <w:rFonts w:cs="Arial"/>
                <w:b/>
                <w:i/>
                <w:sz w:val="22"/>
                <w:szCs w:val="22"/>
              </w:rPr>
            </w:pPr>
          </w:p>
          <w:p w:rsidR="00A243B7" w:rsidRDefault="00A243B7" w:rsidP="00B64558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AF4DD0">
              <w:rPr>
                <w:rFonts w:cs="Arial"/>
                <w:b/>
                <w:sz w:val="22"/>
                <w:szCs w:val="22"/>
              </w:rPr>
              <w:t xml:space="preserve">Zhotovení a montáž </w:t>
            </w:r>
            <w:r>
              <w:rPr>
                <w:rFonts w:cs="Arial"/>
                <w:b/>
                <w:sz w:val="22"/>
                <w:szCs w:val="22"/>
              </w:rPr>
              <w:t xml:space="preserve">dřevěného </w:t>
            </w:r>
            <w:r w:rsidRPr="00AF4DD0">
              <w:rPr>
                <w:rFonts w:cs="Arial"/>
                <w:b/>
                <w:sz w:val="22"/>
                <w:szCs w:val="22"/>
              </w:rPr>
              <w:t>schodiště</w:t>
            </w:r>
          </w:p>
          <w:p w:rsidR="00A243B7" w:rsidRPr="00621425" w:rsidRDefault="00A243B7" w:rsidP="006749D1">
            <w:pPr>
              <w:widowControl w:val="0"/>
              <w:autoSpaceDE w:val="0"/>
              <w:autoSpaceDN w:val="0"/>
              <w:ind w:left="360"/>
              <w:jc w:val="both"/>
              <w:rPr>
                <w:rFonts w:cs="Arial"/>
                <w:b/>
                <w:sz w:val="22"/>
                <w:szCs w:val="22"/>
              </w:rPr>
            </w:pP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Druhy schodišť a jejich části</w:t>
            </w:r>
          </w:p>
          <w:p w:rsidR="00A243B7" w:rsidRPr="006221E5" w:rsidRDefault="00A243B7" w:rsidP="006221E5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Konstrukce spojení části schodiště</w:t>
            </w: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Schodiště zadlabané</w:t>
            </w: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Schodiště sedlové</w:t>
            </w: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Schodiště mlynářské</w:t>
            </w:r>
          </w:p>
          <w:p w:rsidR="00A243B7" w:rsidRPr="006221E5" w:rsidRDefault="00A243B7" w:rsidP="006221E5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Montáž schodiště</w:t>
            </w:r>
          </w:p>
          <w:p w:rsidR="00A243B7" w:rsidRDefault="00A243B7" w:rsidP="006749D1">
            <w:pPr>
              <w:widowControl w:val="0"/>
              <w:autoSpaceDE w:val="0"/>
              <w:autoSpaceDN w:val="0"/>
              <w:ind w:left="792"/>
              <w:jc w:val="both"/>
              <w:rPr>
                <w:rFonts w:cs="Arial"/>
                <w:b/>
                <w:sz w:val="22"/>
                <w:szCs w:val="22"/>
              </w:rPr>
            </w:pPr>
          </w:p>
          <w:p w:rsidR="00A243B7" w:rsidRDefault="00A243B7" w:rsidP="00B64558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AF4DD0">
              <w:rPr>
                <w:rFonts w:cs="Arial"/>
                <w:b/>
                <w:sz w:val="22"/>
                <w:szCs w:val="22"/>
              </w:rPr>
              <w:t>Zhotovení a montáž podlahy</w:t>
            </w:r>
          </w:p>
          <w:p w:rsidR="00A243B7" w:rsidRDefault="00A243B7" w:rsidP="006749D1">
            <w:pPr>
              <w:widowControl w:val="0"/>
              <w:autoSpaceDE w:val="0"/>
              <w:autoSpaceDN w:val="0"/>
              <w:ind w:left="360"/>
              <w:jc w:val="both"/>
              <w:rPr>
                <w:rFonts w:cs="Arial"/>
                <w:b/>
                <w:sz w:val="22"/>
                <w:szCs w:val="22"/>
              </w:rPr>
            </w:pP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Popis, rozdělení</w:t>
            </w: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Podlahy z prken - palubek</w:t>
            </w: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lastRenderedPageBreak/>
              <w:t>Řemenové podlahy – palubové</w:t>
            </w: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Parketové podlahy</w:t>
            </w:r>
          </w:p>
          <w:p w:rsidR="00A243B7" w:rsidRPr="00A66A79" w:rsidRDefault="00A243B7" w:rsidP="00B64558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Plovoucí podlahy</w:t>
            </w:r>
          </w:p>
          <w:p w:rsidR="00A243B7" w:rsidRDefault="00A243B7" w:rsidP="006221E5">
            <w:pPr>
              <w:widowControl w:val="0"/>
              <w:numPr>
                <w:ilvl w:val="1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A66A79">
              <w:rPr>
                <w:rFonts w:cs="Arial"/>
                <w:sz w:val="22"/>
                <w:szCs w:val="22"/>
              </w:rPr>
              <w:t>Montáž podlah</w:t>
            </w:r>
          </w:p>
          <w:p w:rsidR="00A243B7" w:rsidRPr="006221E5" w:rsidRDefault="00A243B7" w:rsidP="0066257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D84CC6">
              <w:rPr>
                <w:rFonts w:cs="Arial"/>
                <w:b/>
                <w:sz w:val="22"/>
                <w:szCs w:val="22"/>
              </w:rPr>
              <w:t xml:space="preserve">Zaznamenávání průběhu technologického </w:t>
            </w:r>
            <w:r w:rsidRPr="0066257A">
              <w:rPr>
                <w:rFonts w:cs="Arial"/>
                <w:b/>
                <w:sz w:val="22"/>
                <w:szCs w:val="22"/>
              </w:rPr>
              <w:t>procesu výroby včetně údajů o strojích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A243B7" w:rsidRPr="0018236B" w:rsidRDefault="00A243B7" w:rsidP="00FA5EA1">
            <w:pPr>
              <w:pStyle w:val="Odstavecseseznamem"/>
              <w:ind w:left="0"/>
              <w:rPr>
                <w:rFonts w:cs="Arial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Výklad, demonstrace, instruktáž, praktický nácvik, samostatná práce pod dohledem lektora.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A243B7" w:rsidRPr="00E71BFE" w:rsidRDefault="00A243B7" w:rsidP="00E71BF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71BFE">
              <w:rPr>
                <w:rFonts w:cs="Arial"/>
                <w:bCs/>
                <w:sz w:val="22"/>
                <w:szCs w:val="22"/>
              </w:rPr>
              <w:t xml:space="preserve">Modul je ukončen zápočtem. Podkladem je účast na vzdělávání a dosažení stanovených výsledků vzdělávání. </w:t>
            </w:r>
          </w:p>
          <w:p w:rsidR="00A243B7" w:rsidRPr="00DD0B13" w:rsidRDefault="00A243B7" w:rsidP="00DD0B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E71BFE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F2128F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D84CC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Volba jednotlivých pracovních operací je v souladu s dokumentací a zadáním, správné stanovení návaznosti operací. Správnost vysvětlení včetně používání správné terminologie.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F2128F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D84CC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Samostatnost a správnost volby materiálu pro zhotovení příslušného výrobku, správnost posouzení kvality materiálu, výpočtu čisté a hrubé spotřeby materiálu v odpovídajících jednotkách.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F2128F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D84CC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volby a použití odpovídajících měřidel, nástrojů, nářadí a pomůcek pro jednotlivé operace, správné zdůvodnění volby.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F2128F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D84CC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volby a zdůvodnění technologického postupu, jeho dodržení včetně správné návaznosti jednotlivých operací, Dodržení BOZP. Kvalita provedení, soulad s dokumentací a zadáním.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F2128F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e</w:t>
                  </w:r>
                  <w:r w:rsidRPr="00257339">
                    <w:rPr>
                      <w:rFonts w:cs="Arial"/>
                      <w:bCs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1F54E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volby a zdůvodnění technologického postupu, jeho dodržení včetně správné návaznosti jednotlivých operací, Dodržení BOZP. Kvalita provedení, soulad s dokumentací a zadáním.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F2128F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f)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1F54E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volby a zdůvodnění technologického postupu, jeho dodržení včetně správné návaznosti jednotlivých operací, Dodržení BOZP. Kvalita provedení, soulad s dokumentací a zadáním.</w:t>
                  </w:r>
                </w:p>
              </w:tc>
            </w:tr>
            <w:tr w:rsidR="00A243B7" w:rsidRPr="00257339" w:rsidTr="00100FC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F08F9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g</w:t>
                  </w:r>
                  <w:r w:rsidRPr="00257339">
                    <w:rPr>
                      <w:rFonts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6257A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a samostatnost provedení záznamu. </w:t>
                  </w:r>
                </w:p>
              </w:tc>
            </w:tr>
            <w:tr w:rsidR="00A243B7" w:rsidRPr="00257339" w:rsidTr="00100FC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F08F9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h</w:t>
                  </w:r>
                  <w:r w:rsidRPr="00257339">
                    <w:rPr>
                      <w:rFonts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910733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vysvětlení významu vedení záznamů a údajů o poruchách, opravách a údržbě strojů a zařízení v truhlářské výrobě. Popř. správné provedení zápisu v průběhu výroby nebo dle zadání.</w:t>
                  </w:r>
                </w:p>
              </w:tc>
            </w:tr>
          </w:tbl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A243B7" w:rsidRPr="00BF06E4" w:rsidTr="006749D1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Default="00A243B7" w:rsidP="0043040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oporučená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literatura pro lektory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NUTSH, W.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>Příručka pro truhláře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 2. vyd., s. 616. Praha: Sobotáles, 2006. ISBN 80-86706-14-1.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aps/>
                <w:color w:val="000000"/>
                <w:sz w:val="22"/>
                <w:szCs w:val="22"/>
              </w:rPr>
              <w:lastRenderedPageBreak/>
              <w:t>Nutsch, W.: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Konstrukce v interiéru, vnitřní dveře, dřevěná obložení, vestavěné skříně</w:t>
            </w:r>
            <w:r>
              <w:rPr>
                <w:rFonts w:cs="Arial"/>
                <w:color w:val="000000"/>
                <w:sz w:val="22"/>
                <w:szCs w:val="22"/>
              </w:rPr>
              <w:t>. Praha, Grada, 2006. ISBN 80-247-127-8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Pr="00643929" w:rsidRDefault="00A243B7" w:rsidP="0064392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NUTSCH, W., EHRMANN, W.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>Dřevěná schodiště.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Praha: Sobotáles, 2002. 116 s. EAN: 9788086706016</w:t>
            </w:r>
          </w:p>
          <w:p w:rsidR="00A243B7" w:rsidRDefault="00A243B7" w:rsidP="00DD0B13">
            <w:pPr>
              <w:tabs>
                <w:tab w:val="left" w:pos="1905"/>
              </w:tabs>
              <w:rPr>
                <w:rFonts w:cs="Arial"/>
                <w:bCs/>
                <w:sz w:val="22"/>
                <w:szCs w:val="22"/>
                <w:lang w:eastAsia="en-US"/>
              </w:rPr>
            </w:pPr>
            <w:r>
              <w:rPr>
                <w:rFonts w:cs="Arial"/>
                <w:bCs/>
                <w:sz w:val="22"/>
                <w:szCs w:val="22"/>
                <w:lang w:eastAsia="en-US"/>
              </w:rPr>
              <w:t xml:space="preserve">KRÁL, P.; UHLÍŘ, A., VLASÁK, J. </w:t>
            </w:r>
            <w:r>
              <w:rPr>
                <w:rFonts w:cs="Arial"/>
                <w:bCs/>
                <w:i/>
                <w:sz w:val="22"/>
                <w:szCs w:val="22"/>
                <w:lang w:eastAsia="en-US"/>
              </w:rPr>
              <w:t>Technologie</w:t>
            </w:r>
            <w:r>
              <w:rPr>
                <w:rFonts w:cs="Arial"/>
                <w:i/>
                <w:iCs/>
                <w:sz w:val="22"/>
                <w:szCs w:val="22"/>
                <w:lang w:eastAsia="en-US"/>
              </w:rPr>
              <w:t xml:space="preserve"> III pro studijní obor Nábytkářství. </w:t>
            </w:r>
            <w:r>
              <w:rPr>
                <w:rFonts w:cs="Arial"/>
                <w:sz w:val="22"/>
                <w:szCs w:val="22"/>
                <w:lang w:eastAsia="en-US"/>
              </w:rPr>
              <w:t>1. vyd., Praha: Informatorium, 2003. s. 221. ISBN 80-7333-016-4.</w:t>
            </w:r>
            <w:r>
              <w:rPr>
                <w:rFonts w:cs="Arial"/>
                <w:bCs/>
                <w:sz w:val="22"/>
                <w:szCs w:val="22"/>
                <w:lang w:eastAsia="en-US"/>
              </w:rPr>
              <w:t xml:space="preserve"> </w:t>
            </w:r>
          </w:p>
          <w:p w:rsidR="00A243B7" w:rsidRDefault="00A243B7" w:rsidP="00DD0B13">
            <w:pPr>
              <w:tabs>
                <w:tab w:val="left" w:pos="1905"/>
              </w:tabs>
              <w:rPr>
                <w:rFonts w:cs="Arial"/>
                <w:bCs/>
                <w:sz w:val="22"/>
                <w:szCs w:val="22"/>
                <w:lang w:eastAsia="en-US"/>
              </w:rPr>
            </w:pPr>
          </w:p>
          <w:p w:rsidR="00A243B7" w:rsidRDefault="00A243B7" w:rsidP="00DD0B13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 xml:space="preserve">KŘUPALOVÁ, Z. </w:t>
            </w:r>
            <w:r>
              <w:rPr>
                <w:i/>
                <w:iCs/>
                <w:color w:val="auto"/>
                <w:sz w:val="22"/>
                <w:szCs w:val="22"/>
              </w:rPr>
              <w:t xml:space="preserve">Technologie III – pro učební obor truhlář. </w:t>
            </w:r>
            <w:r>
              <w:rPr>
                <w:color w:val="auto"/>
                <w:sz w:val="22"/>
                <w:szCs w:val="22"/>
              </w:rPr>
              <w:t>Praha: Sobotáles, 2003. s. 153. ISBN 978-80-85920-97-0.</w:t>
            </w:r>
          </w:p>
          <w:p w:rsidR="00A243B7" w:rsidRDefault="00A243B7" w:rsidP="00DD0B13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Default="00A243B7" w:rsidP="00DD0B1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olor w:val="333333"/>
                <w:sz w:val="22"/>
                <w:szCs w:val="22"/>
              </w:rPr>
              <w:t>LIŠKA, J.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 a kol. Truhlářské práce - technologie 2. díl (pro 2. a 3. ročník OU). 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>1. vydání. Praha: Parta, 2003. ISBN 80-7320-019-8</w:t>
            </w:r>
          </w:p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kern w:val="32"/>
                <w:sz w:val="22"/>
                <w:szCs w:val="22"/>
              </w:rPr>
            </w:pPr>
            <w:r w:rsidRPr="00927F43">
              <w:rPr>
                <w:rFonts w:cs="Arial"/>
                <w:kern w:val="32"/>
                <w:sz w:val="22"/>
                <w:szCs w:val="22"/>
              </w:rPr>
              <w:t xml:space="preserve">PESCHEL, Peter., aj. </w:t>
            </w:r>
            <w:r w:rsidRPr="00927F43">
              <w:rPr>
                <w:rFonts w:cs="Arial"/>
                <w:i/>
                <w:kern w:val="32"/>
                <w:sz w:val="22"/>
                <w:szCs w:val="22"/>
              </w:rPr>
              <w:t>Dřevařská příručka: tabulky, technické údaje.</w:t>
            </w:r>
            <w:r w:rsidRPr="00927F43">
              <w:rPr>
                <w:rFonts w:cs="Arial"/>
                <w:kern w:val="32"/>
                <w:sz w:val="22"/>
                <w:szCs w:val="22"/>
              </w:rPr>
              <w:t xml:space="preserve"> 1. vyd. Praha: Sobotáles, 2002. 320 s. ISBN 80-85920-84-0.</w:t>
            </w:r>
          </w:p>
          <w:p w:rsidR="00E76D25" w:rsidRDefault="00E76D25" w:rsidP="00E76D25">
            <w:r>
              <w:rPr>
                <w:rFonts w:cs="Arial"/>
                <w:sz w:val="22"/>
                <w:szCs w:val="22"/>
              </w:rPr>
              <w:t xml:space="preserve">BRÜCKNEROVÁ, ZD., SVOBODA, L. </w:t>
            </w:r>
            <w:r>
              <w:rPr>
                <w:rFonts w:cs="Arial"/>
                <w:i/>
                <w:sz w:val="22"/>
                <w:szCs w:val="22"/>
              </w:rPr>
              <w:t xml:space="preserve">Truhlář 3.  </w:t>
            </w:r>
            <w:r>
              <w:rPr>
                <w:sz w:val="22"/>
                <w:szCs w:val="22"/>
              </w:rPr>
              <w:t xml:space="preserve">Elektronická učebnice pro střední školy, obor vzdělání  33-56-H/01 Truhlář. 1. vyd. SŠ stavebních řemesel, Brno – Bosonohy, 2015. ISBN. 978-80-88105-31-2. </w:t>
            </w:r>
            <w:hyperlink r:id="rId19" w:history="1">
              <w:r>
                <w:rPr>
                  <w:rStyle w:val="Hypertextovodkaz"/>
                  <w:sz w:val="22"/>
                  <w:szCs w:val="22"/>
                </w:rPr>
                <w:t>www.el-ucebnice.cz/tesar.html</w:t>
              </w:r>
            </w:hyperlink>
          </w:p>
          <w:p w:rsidR="00E76D25" w:rsidRDefault="00E76D25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  <w:p w:rsidR="00E76D25" w:rsidRDefault="00E76D25" w:rsidP="00E76D25">
            <w:pPr>
              <w:widowControl w:val="0"/>
              <w:autoSpaceDE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KRULA, P., ŠIROKÝ, M. </w:t>
            </w:r>
            <w:r>
              <w:rPr>
                <w:i/>
                <w:sz w:val="22"/>
                <w:szCs w:val="22"/>
              </w:rPr>
              <w:t xml:space="preserve">Tesař. 3. ročník. </w:t>
            </w:r>
            <w:r>
              <w:rPr>
                <w:sz w:val="22"/>
                <w:szCs w:val="22"/>
              </w:rPr>
              <w:t xml:space="preserve">Elektronická učebnice pro střední školy, obor vzdělání  36-64-H/01 Tesař. 1. vyd. SŠ stavebních řemesel, Brno – Bosonohy, 2015. ISBN. 978-80-88105-41-1. </w:t>
            </w:r>
            <w:hyperlink r:id="rId20" w:history="1">
              <w:r>
                <w:rPr>
                  <w:rStyle w:val="Hypertextovodkaz"/>
                  <w:sz w:val="22"/>
                  <w:szCs w:val="22"/>
                </w:rPr>
                <w:t>www.el-ucebnice.cz/tesar.html</w:t>
              </w:r>
            </w:hyperlink>
            <w:r>
              <w:rPr>
                <w:sz w:val="22"/>
                <w:szCs w:val="22"/>
              </w:rPr>
              <w:t xml:space="preserve">   </w:t>
            </w:r>
          </w:p>
          <w:p w:rsidR="00E76D25" w:rsidRPr="008940D2" w:rsidRDefault="00E76D25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:rsidR="00A243B7" w:rsidRDefault="00A243B7" w:rsidP="006749D1"/>
    <w:p w:rsidR="00A243B7" w:rsidRDefault="00A243B7" w:rsidP="006749D1">
      <w:r>
        <w:br w:type="page"/>
      </w:r>
    </w:p>
    <w:p w:rsidR="00A243B7" w:rsidRDefault="00A243B7" w:rsidP="006749D1"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A243B7" w:rsidTr="00100FC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Povrchová úprava výrobků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sz w:val="22"/>
                <w:szCs w:val="22"/>
              </w:rPr>
              <w:t>-4</w:t>
            </w:r>
          </w:p>
        </w:tc>
      </w:tr>
      <w:tr w:rsidR="00A243B7" w:rsidTr="00100FC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 hod. (5 teorie + 10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Tr="00100FC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Tr="00100FC8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A243B7" w:rsidRDefault="00A243B7" w:rsidP="00100FC8">
            <w:pPr>
              <w:pStyle w:val="Default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Dle trajektorie modulů</w:t>
            </w:r>
          </w:p>
        </w:tc>
      </w:tr>
      <w:tr w:rsidR="00A243B7" w:rsidTr="00100FC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170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Stručná anotace vymezující cíle modulu</w:t>
            </w:r>
          </w:p>
          <w:p w:rsidR="00A243B7" w:rsidRDefault="00A243B7" w:rsidP="0066257A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Cílem modulu je naučit účastníky provádět povrchovou úpravu mořením, bělením, voskováním, imitováním dřeva, nanášením tmelů, emailů a laků.  Budou také vedeni k dodržování hygieny a BOZP a k ekologickému nakládání s odpady.</w:t>
            </w:r>
          </w:p>
        </w:tc>
      </w:tr>
      <w:tr w:rsidR="00A243B7" w:rsidTr="00100FC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170" w:type="dxa"/>
              <w:right w:w="108" w:type="dxa"/>
            </w:tcMar>
          </w:tcPr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Předpokládané výsledky výuky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4"/>
                <w:szCs w:val="4"/>
              </w:rPr>
            </w:pPr>
          </w:p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A243B7" w:rsidRPr="001F5077" w:rsidRDefault="00A243B7" w:rsidP="00AB2743">
            <w:pPr>
              <w:numPr>
                <w:ilvl w:val="0"/>
                <w:numId w:val="41"/>
              </w:numPr>
              <w:rPr>
                <w:rStyle w:val="r"/>
                <w:rFonts w:cs="Arial"/>
                <w:sz w:val="22"/>
                <w:szCs w:val="22"/>
              </w:rPr>
            </w:pPr>
            <w:r w:rsidRPr="001F5077">
              <w:rPr>
                <w:rFonts w:cs="Arial"/>
                <w:sz w:val="22"/>
                <w:szCs w:val="22"/>
              </w:rPr>
              <w:t>Připravit povrch materiálů pro povrchovou úpravu</w:t>
            </w:r>
            <w:r w:rsidRPr="001F5077">
              <w:rPr>
                <w:rStyle w:val="r"/>
                <w:rFonts w:cs="Arial"/>
                <w:sz w:val="22"/>
                <w:szCs w:val="22"/>
              </w:rPr>
              <w:t>,</w:t>
            </w:r>
          </w:p>
          <w:p w:rsidR="00A243B7" w:rsidRPr="001F5077" w:rsidRDefault="00A243B7" w:rsidP="00AB2743">
            <w:pPr>
              <w:numPr>
                <w:ilvl w:val="0"/>
                <w:numId w:val="41"/>
              </w:numPr>
              <w:rPr>
                <w:rStyle w:val="r"/>
                <w:rFonts w:cs="Arial"/>
                <w:sz w:val="22"/>
                <w:szCs w:val="22"/>
              </w:rPr>
            </w:pPr>
            <w:r w:rsidRPr="001F5077">
              <w:rPr>
                <w:rFonts w:cs="Arial"/>
                <w:sz w:val="22"/>
                <w:szCs w:val="22"/>
              </w:rPr>
              <w:t>zvolit a použít vhodné druhy materiálů pro povrchovou úpravu,</w:t>
            </w:r>
            <w:r w:rsidRPr="001F5077">
              <w:rPr>
                <w:rStyle w:val="r"/>
                <w:rFonts w:cs="Arial"/>
                <w:sz w:val="22"/>
                <w:szCs w:val="22"/>
              </w:rPr>
              <w:t xml:space="preserve"> </w:t>
            </w:r>
          </w:p>
          <w:p w:rsidR="00A243B7" w:rsidRPr="001F5077" w:rsidRDefault="00A243B7" w:rsidP="00AB2743">
            <w:pPr>
              <w:numPr>
                <w:ilvl w:val="0"/>
                <w:numId w:val="41"/>
              </w:numPr>
            </w:pPr>
            <w:r w:rsidRPr="001F5077">
              <w:rPr>
                <w:rFonts w:cs="Arial"/>
                <w:sz w:val="22"/>
                <w:szCs w:val="22"/>
              </w:rPr>
              <w:t>zvolit, používat a dodržovat technologické postupy dokončování povrchů výrobků</w:t>
            </w:r>
            <w:r w:rsidRPr="001F5077">
              <w:rPr>
                <w:rStyle w:val="r"/>
                <w:rFonts w:cs="Arial"/>
                <w:sz w:val="22"/>
                <w:szCs w:val="22"/>
              </w:rPr>
              <w:t>,</w:t>
            </w:r>
          </w:p>
          <w:p w:rsidR="00A243B7" w:rsidRPr="001F5077" w:rsidRDefault="00A243B7" w:rsidP="00AB2743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1F5077">
              <w:rPr>
                <w:rFonts w:cs="Arial"/>
                <w:sz w:val="22"/>
                <w:szCs w:val="22"/>
              </w:rPr>
              <w:t>popsat ošetřování a údržbu stavebně truhlářských výrobků.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ind w:left="36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A243B7" w:rsidTr="00100FC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170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Učivo / obsah výuky</w:t>
            </w:r>
          </w:p>
          <w:p w:rsidR="00A243B7" w:rsidRDefault="00A243B7" w:rsidP="00C64C76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BD6207">
              <w:rPr>
                <w:rFonts w:cs="Arial"/>
                <w:bCs/>
                <w:sz w:val="22"/>
                <w:szCs w:val="22"/>
              </w:rPr>
              <w:t>Materiály</w:t>
            </w:r>
            <w:r>
              <w:rPr>
                <w:rFonts w:cs="Arial"/>
                <w:bCs/>
                <w:sz w:val="22"/>
                <w:szCs w:val="22"/>
              </w:rPr>
              <w:t>, nástroje a pomůcky</w:t>
            </w:r>
            <w:r w:rsidRPr="00BD6207">
              <w:rPr>
                <w:rFonts w:cs="Arial"/>
                <w:bCs/>
                <w:sz w:val="22"/>
                <w:szCs w:val="22"/>
              </w:rPr>
              <w:t xml:space="preserve"> pro povrchovou úpravu </w:t>
            </w:r>
            <w:r>
              <w:rPr>
                <w:rFonts w:cs="Arial"/>
                <w:bCs/>
                <w:sz w:val="22"/>
                <w:szCs w:val="22"/>
              </w:rPr>
              <w:t>obkladů, podlah a schodiště</w:t>
            </w:r>
          </w:p>
          <w:p w:rsidR="00A243B7" w:rsidRPr="00BD6207" w:rsidRDefault="00A243B7" w:rsidP="00C64C76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BD6207">
              <w:rPr>
                <w:rFonts w:cs="Arial"/>
                <w:bCs/>
                <w:sz w:val="22"/>
                <w:szCs w:val="22"/>
              </w:rPr>
              <w:t>Technologické postupy pro povrchovou úpravu výrobků</w:t>
            </w:r>
          </w:p>
          <w:p w:rsidR="00A243B7" w:rsidRPr="001F5077" w:rsidRDefault="00A243B7" w:rsidP="00937DB6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1F5077">
              <w:rPr>
                <w:rFonts w:cs="Arial"/>
                <w:bCs/>
                <w:sz w:val="22"/>
                <w:szCs w:val="22"/>
              </w:rPr>
              <w:t xml:space="preserve">Příprava povrchu materiálů pro povrchovou úpravu </w:t>
            </w:r>
          </w:p>
          <w:p w:rsidR="00A243B7" w:rsidRDefault="00A243B7" w:rsidP="00937DB6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1F5077">
              <w:rPr>
                <w:rFonts w:cs="Arial"/>
                <w:sz w:val="22"/>
                <w:szCs w:val="22"/>
              </w:rPr>
              <w:t xml:space="preserve">Technologie ručního nanášení nátěrových hmot </w:t>
            </w:r>
          </w:p>
          <w:p w:rsidR="00A243B7" w:rsidRDefault="00A243B7" w:rsidP="00937DB6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1F5077">
              <w:rPr>
                <w:rFonts w:cs="Arial"/>
                <w:sz w:val="22"/>
                <w:szCs w:val="22"/>
              </w:rPr>
              <w:t xml:space="preserve">Technologie strojního nanášení nátěrových hmot </w:t>
            </w:r>
          </w:p>
          <w:p w:rsidR="00A243B7" w:rsidRDefault="00A243B7" w:rsidP="00937DB6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BOZP a PO při práci s nátěrovými hmotami</w:t>
            </w:r>
          </w:p>
          <w:p w:rsidR="00A243B7" w:rsidRPr="001F5077" w:rsidRDefault="00A243B7" w:rsidP="00937DB6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Skladování NH, nakládání s odpady</w:t>
            </w:r>
          </w:p>
          <w:p w:rsidR="00A243B7" w:rsidRDefault="00A243B7" w:rsidP="00BD6207">
            <w:pPr>
              <w:pStyle w:val="Odstavecseseznamem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1F5077">
              <w:rPr>
                <w:rFonts w:cs="Arial"/>
                <w:sz w:val="22"/>
                <w:szCs w:val="22"/>
              </w:rPr>
              <w:t xml:space="preserve">Zásady </w:t>
            </w:r>
            <w:r>
              <w:rPr>
                <w:rFonts w:cs="Arial"/>
                <w:sz w:val="22"/>
                <w:szCs w:val="22"/>
              </w:rPr>
              <w:t xml:space="preserve">a způsob </w:t>
            </w:r>
            <w:r w:rsidRPr="001F5077">
              <w:rPr>
                <w:rFonts w:cs="Arial"/>
                <w:sz w:val="22"/>
                <w:szCs w:val="22"/>
              </w:rPr>
              <w:t xml:space="preserve">ošetřování a údržby </w:t>
            </w:r>
            <w:r>
              <w:rPr>
                <w:rFonts w:cs="Arial"/>
                <w:sz w:val="22"/>
                <w:szCs w:val="22"/>
              </w:rPr>
              <w:t>podlah, obkladů a schodišť</w:t>
            </w:r>
          </w:p>
        </w:tc>
      </w:tr>
      <w:tr w:rsidR="00A243B7" w:rsidTr="00100FC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left w:w="108" w:type="dxa"/>
              <w:bottom w:w="170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Postupy výuky</w:t>
            </w:r>
          </w:p>
          <w:p w:rsidR="00A243B7" w:rsidRDefault="00A243B7" w:rsidP="00100FC8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 Výklad, demonstrace, instruktáž, praktický nácvik, samostatná práce pod dohledem lektora.</w:t>
            </w:r>
          </w:p>
        </w:tc>
      </w:tr>
      <w:tr w:rsidR="00A243B7" w:rsidTr="00100FC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170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Ukončení modulu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Modul je ukončen zápočtem. Podkladem je účast na vzdělávání a dosažení stanovených výsledků vzdělávání. </w:t>
            </w:r>
          </w:p>
          <w:p w:rsidR="00A243B7" w:rsidRDefault="00A243B7" w:rsidP="00100F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činností a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</w:tc>
      </w:tr>
      <w:tr w:rsidR="00A243B7" w:rsidTr="00100FC8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left w:w="108" w:type="dxa"/>
              <w:bottom w:w="170" w:type="dxa"/>
              <w:right w:w="108" w:type="dxa"/>
            </w:tcMar>
          </w:tcPr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Parametry pro hodnocení výsledků výuky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4"/>
                <w:szCs w:val="4"/>
              </w:rPr>
            </w:pPr>
          </w:p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A243B7" w:rsidTr="00100FC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hideMark/>
                </w:tcPr>
                <w:p w:rsidR="00A243B7" w:rsidRDefault="00A243B7" w:rsidP="00100FC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hideMark/>
                </w:tcPr>
                <w:p w:rsidR="00A243B7" w:rsidRDefault="00A243B7" w:rsidP="00100FC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 hodnocení</w:t>
                  </w:r>
                </w:p>
              </w:tc>
            </w:tr>
            <w:tr w:rsidR="00A243B7" w:rsidTr="00100FC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hideMark/>
                </w:tcPr>
                <w:p w:rsidR="00A243B7" w:rsidRDefault="00A243B7" w:rsidP="00100FC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lastRenderedPageBreak/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</w:tcPr>
                <w:p w:rsidR="00A243B7" w:rsidRDefault="00A243B7" w:rsidP="00E90CE2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Správné</w:t>
                  </w:r>
                  <w:r w:rsidRPr="00EB08DA">
                    <w:rPr>
                      <w:rFonts w:cs="Arial"/>
                      <w:bCs/>
                      <w:sz w:val="22"/>
                      <w:szCs w:val="22"/>
                    </w:rPr>
                    <w:t xml:space="preserve"> posouzení kvality masivního povrchu,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vhodnost volby materiálu, nástrojů a pomůcek pro přípravu povrchu výrobku, použití vhodného technologického postupu, dodržení BOZP, </w:t>
                  </w:r>
                  <w:r w:rsidRPr="00EB08DA">
                    <w:rPr>
                      <w:rFonts w:cs="Arial"/>
                      <w:bCs/>
                      <w:sz w:val="22"/>
                      <w:szCs w:val="22"/>
                    </w:rPr>
                    <w:t>rovinnost a vzhled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provedení. </w:t>
                  </w:r>
                </w:p>
              </w:tc>
            </w:tr>
            <w:tr w:rsidR="00A243B7" w:rsidTr="00100FC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hideMark/>
                </w:tcPr>
                <w:p w:rsidR="00A243B7" w:rsidRDefault="00A243B7" w:rsidP="00100FC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</w:tcPr>
                <w:p w:rsidR="00A243B7" w:rsidRPr="00EB08DA" w:rsidRDefault="00A243B7" w:rsidP="0091073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EB08DA">
                    <w:rPr>
                      <w:rFonts w:cs="Arial"/>
                      <w:bCs/>
                      <w:sz w:val="22"/>
                      <w:szCs w:val="22"/>
                    </w:rPr>
                    <w:t xml:space="preserve">Vhodnost výběru nátěrové hmoty pro povrchovou úpravu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daného výrobku </w:t>
                  </w:r>
                  <w:r w:rsidRPr="00EB08DA">
                    <w:rPr>
                      <w:rFonts w:cs="Arial"/>
                      <w:bCs/>
                      <w:sz w:val="22"/>
                      <w:szCs w:val="22"/>
                    </w:rPr>
                    <w:t>podle druhu povrchové úpravy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a doporučení výrobce, správnost přípravy NH</w:t>
                  </w:r>
                  <w:r w:rsidRPr="00EB08DA">
                    <w:rPr>
                      <w:rFonts w:cs="Arial"/>
                      <w:bCs/>
                      <w:sz w:val="22"/>
                      <w:szCs w:val="22"/>
                    </w:rPr>
                    <w:t xml:space="preserve">. </w:t>
                  </w:r>
                </w:p>
              </w:tc>
            </w:tr>
            <w:tr w:rsidR="00A243B7" w:rsidRPr="00EB08DA" w:rsidTr="00100FC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hideMark/>
                </w:tcPr>
                <w:p w:rsidR="00A243B7" w:rsidRDefault="00A243B7" w:rsidP="00100FC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</w:tcPr>
                <w:p w:rsidR="00A243B7" w:rsidRPr="00EB08DA" w:rsidRDefault="00A243B7" w:rsidP="00100FC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EB08DA">
                    <w:rPr>
                      <w:rFonts w:cs="Arial"/>
                      <w:bCs/>
                      <w:sz w:val="22"/>
                      <w:szCs w:val="22"/>
                    </w:rPr>
                    <w:t>Správná volba způsobu nanášení nátěrové hmoty dle zadaných kritérií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, správnost technologického postupu</w:t>
                  </w:r>
                  <w:r w:rsidRPr="00EB08DA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nanášení včetně dodržení BOZP, kvalita provedení. </w:t>
                  </w:r>
                </w:p>
              </w:tc>
            </w:tr>
            <w:tr w:rsidR="00A243B7" w:rsidTr="00100FC8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  <w:hideMark/>
                </w:tcPr>
                <w:p w:rsidR="00A243B7" w:rsidRDefault="00A243B7" w:rsidP="00100FC8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108" w:type="dxa"/>
                    <w:bottom w:w="28" w:type="dxa"/>
                    <w:right w:w="108" w:type="dxa"/>
                  </w:tcMar>
                </w:tcPr>
                <w:p w:rsidR="00A243B7" w:rsidRPr="006F04E3" w:rsidRDefault="00A243B7" w:rsidP="00100FC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Správné</w:t>
                  </w:r>
                  <w:r w:rsidRPr="006F04E3">
                    <w:rPr>
                      <w:rFonts w:cs="Arial"/>
                      <w:bCs/>
                      <w:sz w:val="22"/>
                      <w:szCs w:val="22"/>
                    </w:rPr>
                    <w:t xml:space="preserve"> vysvětlení významu ošetřování a údržby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daných </w:t>
                  </w:r>
                  <w:r w:rsidRPr="006F04E3">
                    <w:rPr>
                      <w:rFonts w:cs="Arial"/>
                      <w:bCs/>
                      <w:sz w:val="22"/>
                      <w:szCs w:val="22"/>
                    </w:rPr>
                    <w:t>stavebně truhlářských výrobků a správný popis používaných materiálů a způsobů ošetřování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  <w:r w:rsidRPr="006F04E3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A243B7" w:rsidRDefault="00A243B7" w:rsidP="00100FC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A243B7" w:rsidTr="00100FC8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left w:w="108" w:type="dxa"/>
              <w:bottom w:w="170" w:type="dxa"/>
              <w:right w:w="108" w:type="dxa"/>
            </w:tcMar>
            <w:hideMark/>
          </w:tcPr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Doporučená literatura pro lektory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aps/>
                <w:color w:val="000000"/>
                <w:sz w:val="22"/>
                <w:szCs w:val="22"/>
              </w:rPr>
              <w:t>Křupalová, Z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. 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Technologie pro I. ročník SOU oborů zpracování dřeva</w:t>
            </w:r>
            <w:r>
              <w:rPr>
                <w:rFonts w:cs="Arial"/>
                <w:color w:val="000000"/>
                <w:sz w:val="22"/>
                <w:szCs w:val="22"/>
              </w:rPr>
              <w:t>. Praha, Sobotáles, 2000. ISBN 80-859220-91-3.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i/>
                <w:color w:val="333333"/>
                <w:sz w:val="22"/>
                <w:szCs w:val="22"/>
              </w:rPr>
            </w:pPr>
            <w:r w:rsidRPr="003C71DE">
              <w:rPr>
                <w:rFonts w:cs="Arial"/>
                <w:bCs/>
                <w:caps/>
                <w:color w:val="333333"/>
                <w:sz w:val="22"/>
                <w:szCs w:val="22"/>
              </w:rPr>
              <w:t>Novotný, m</w:t>
            </w:r>
            <w:r w:rsidRPr="003C71DE">
              <w:rPr>
                <w:rFonts w:cs="Arial"/>
                <w:bCs/>
                <w:color w:val="333333"/>
                <w:sz w:val="22"/>
                <w:szCs w:val="22"/>
              </w:rPr>
              <w:t>.</w:t>
            </w:r>
            <w:r>
              <w:rPr>
                <w:rFonts w:cs="Arial"/>
                <w:bCs/>
                <w:color w:val="333333"/>
                <w:sz w:val="22"/>
                <w:szCs w:val="22"/>
              </w:rPr>
              <w:t xml:space="preserve"> </w:t>
            </w:r>
            <w:r w:rsidRPr="003C71DE">
              <w:rPr>
                <w:rFonts w:cs="Arial"/>
                <w:bCs/>
                <w:color w:val="333333"/>
                <w:sz w:val="22"/>
                <w:szCs w:val="22"/>
              </w:rPr>
              <w:t>a kol.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 Technologie – truhlářské práce 1. ročník. Učebnice pro OU. s. 84. </w:t>
            </w:r>
            <w:r w:rsidRPr="00847F58">
              <w:rPr>
                <w:rFonts w:cs="Arial"/>
                <w:bCs/>
                <w:color w:val="333333"/>
                <w:sz w:val="22"/>
                <w:szCs w:val="22"/>
              </w:rPr>
              <w:t>Parta, 2012. ISBN 8073201836, 9788073201838</w:t>
            </w:r>
          </w:p>
          <w:p w:rsidR="00A243B7" w:rsidRPr="00847F58" w:rsidRDefault="00A243B7" w:rsidP="00100FC8">
            <w:pPr>
              <w:widowControl w:val="0"/>
              <w:autoSpaceDE w:val="0"/>
              <w:autoSpaceDN w:val="0"/>
              <w:spacing w:after="120"/>
              <w:rPr>
                <w:sz w:val="22"/>
                <w:szCs w:val="22"/>
              </w:rPr>
            </w:pPr>
            <w:r>
              <w:rPr>
                <w:rFonts w:cs="Arial"/>
                <w:bCs/>
                <w:color w:val="333333"/>
                <w:sz w:val="22"/>
                <w:szCs w:val="22"/>
              </w:rPr>
              <w:t>LIŠKA, J.</w:t>
            </w:r>
            <w:r>
              <w:rPr>
                <w:rFonts w:cs="Arial"/>
                <w:bCs/>
                <w:i/>
                <w:color w:val="333333"/>
                <w:sz w:val="22"/>
                <w:szCs w:val="22"/>
              </w:rPr>
              <w:t xml:space="preserve"> a kol. Truhlářské práce – technologie  2. díl pro 2. a 3. ročník OU. </w:t>
            </w:r>
            <w:r w:rsidRPr="00847F58">
              <w:rPr>
                <w:rFonts w:cs="Arial"/>
                <w:bCs/>
                <w:color w:val="333333"/>
                <w:sz w:val="22"/>
                <w:szCs w:val="22"/>
              </w:rPr>
              <w:t>s. 117, Parta, 2003. ISBN 8073200198, 97873200190</w:t>
            </w:r>
          </w:p>
          <w:p w:rsidR="00A243B7" w:rsidRPr="004A320B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NUTSH, W.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>Příručka pro truhláře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 2. vyd., s. 616. Sobotáles, 2006. ISBN 80-86706-14-1.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PATŘIČNÝ, M. </w:t>
            </w:r>
            <w:r>
              <w:rPr>
                <w:rFonts w:cs="Arial"/>
                <w:bCs/>
                <w:i/>
                <w:color w:val="000000"/>
                <w:sz w:val="22"/>
                <w:szCs w:val="22"/>
              </w:rPr>
              <w:t xml:space="preserve">Pracujeme se dřevem.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Základní příručka. S. 112. Praha: Grada, </w:t>
            </w:r>
            <w:r>
              <w:rPr>
                <w:color w:val="000000"/>
                <w:sz w:val="22"/>
                <w:szCs w:val="22"/>
              </w:rPr>
              <w:t xml:space="preserve">2010. </w:t>
            </w:r>
          </w:p>
          <w:p w:rsidR="00A243B7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ISBN 97-88024-7358-18</w:t>
            </w:r>
          </w:p>
          <w:p w:rsidR="00A243B7" w:rsidRPr="00DC2A43" w:rsidRDefault="00A243B7" w:rsidP="00100FC8">
            <w:pPr>
              <w:widowControl w:val="0"/>
              <w:autoSpaceDE w:val="0"/>
              <w:autoSpaceDN w:val="0"/>
              <w:spacing w:after="120"/>
              <w:jc w:val="both"/>
              <w:rPr>
                <w:i/>
                <w:color w:val="000000"/>
                <w:sz w:val="22"/>
                <w:szCs w:val="22"/>
              </w:rPr>
            </w:pPr>
            <w:r w:rsidRPr="004A320B">
              <w:rPr>
                <w:caps/>
                <w:color w:val="000000"/>
                <w:sz w:val="22"/>
                <w:szCs w:val="22"/>
              </w:rPr>
              <w:t>Josten, El., Reiche, Th., Wittchen, B.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z w:val="22"/>
                <w:szCs w:val="22"/>
              </w:rPr>
              <w:t xml:space="preserve">Truhlářské konstrukce (spoje, povrchové úpravy dřeva, konstrukce). </w:t>
            </w:r>
            <w:r w:rsidRPr="00DC2A43">
              <w:rPr>
                <w:color w:val="000000"/>
                <w:sz w:val="22"/>
                <w:szCs w:val="22"/>
              </w:rPr>
              <w:t>Praha</w:t>
            </w:r>
            <w:r>
              <w:rPr>
                <w:color w:val="000000"/>
                <w:sz w:val="22"/>
                <w:szCs w:val="22"/>
              </w:rPr>
              <w:t>: Grada, 2011. ISBN 978-80-247-2960-2</w:t>
            </w:r>
          </w:p>
          <w:p w:rsidR="00A243B7" w:rsidRDefault="00A243B7" w:rsidP="00100FC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KŘUPALOVÁ, Z. </w:t>
            </w:r>
            <w:r>
              <w:rPr>
                <w:rFonts w:cs="Arial"/>
                <w:i/>
                <w:iCs/>
                <w:sz w:val="22"/>
                <w:szCs w:val="22"/>
              </w:rPr>
              <w:t>Nauka o materiálech.</w:t>
            </w:r>
            <w:r>
              <w:rPr>
                <w:rFonts w:cs="Arial"/>
                <w:sz w:val="22"/>
                <w:szCs w:val="22"/>
              </w:rPr>
              <w:t xml:space="preserve"> 2. upravené vyd. Praha: Sobotáles, 2004. s. 240. ISBN 80-86817-02-04. </w:t>
            </w:r>
          </w:p>
          <w:p w:rsidR="00A243B7" w:rsidRDefault="00A243B7" w:rsidP="00100FC8">
            <w:pPr>
              <w:rPr>
                <w:rFonts w:cs="Arial"/>
                <w:sz w:val="22"/>
                <w:szCs w:val="22"/>
              </w:rPr>
            </w:pPr>
          </w:p>
          <w:p w:rsidR="00A243B7" w:rsidRDefault="00A243B7" w:rsidP="00100FC8">
            <w:pPr>
              <w:rPr>
                <w:rFonts w:cs="Arial"/>
                <w:sz w:val="22"/>
                <w:szCs w:val="22"/>
              </w:rPr>
            </w:pPr>
            <w:r w:rsidRPr="004A320B">
              <w:rPr>
                <w:rFonts w:cs="Arial"/>
                <w:caps/>
                <w:sz w:val="22"/>
                <w:szCs w:val="22"/>
              </w:rPr>
              <w:t>Kaděra, Vr.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i/>
                <w:sz w:val="22"/>
                <w:szCs w:val="22"/>
              </w:rPr>
              <w:t>Materiály – učebnice pro OU – obor truhlářské práce</w:t>
            </w:r>
            <w:r>
              <w:rPr>
                <w:rFonts w:cs="Arial"/>
                <w:sz w:val="22"/>
                <w:szCs w:val="22"/>
              </w:rPr>
              <w:t xml:space="preserve">. Parta, </w:t>
            </w:r>
          </w:p>
          <w:p w:rsidR="00A243B7" w:rsidRDefault="00A243B7" w:rsidP="00C46E7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ISBN 80-7320-041-4  </w:t>
            </w:r>
          </w:p>
          <w:p w:rsidR="00E76D25" w:rsidRDefault="00E76D25" w:rsidP="00C46E72">
            <w:pPr>
              <w:rPr>
                <w:rFonts w:cs="Arial"/>
                <w:sz w:val="22"/>
                <w:szCs w:val="22"/>
              </w:rPr>
            </w:pPr>
          </w:p>
          <w:p w:rsidR="00E76D25" w:rsidRDefault="00E76D25" w:rsidP="00E76D25">
            <w:r>
              <w:rPr>
                <w:rFonts w:cs="Arial"/>
                <w:sz w:val="22"/>
                <w:szCs w:val="22"/>
              </w:rPr>
              <w:t xml:space="preserve">BRÜCKNEROVÁ, ZD., SVOBODA, L. </w:t>
            </w:r>
            <w:r>
              <w:rPr>
                <w:rFonts w:cs="Arial"/>
                <w:i/>
                <w:sz w:val="22"/>
                <w:szCs w:val="22"/>
              </w:rPr>
              <w:t xml:space="preserve">Truhlář 3.  </w:t>
            </w:r>
            <w:r>
              <w:rPr>
                <w:sz w:val="22"/>
                <w:szCs w:val="22"/>
              </w:rPr>
              <w:t xml:space="preserve">Elektronická učebnice pro střední školy, obor vzdělání  33-56-H/01 Truhlář. 1. vyd. SŠ stavebních řemesel, Brno – Bosonohy, 2015. ISBN. 978-80-88105-31-2. </w:t>
            </w:r>
            <w:hyperlink r:id="rId21" w:history="1">
              <w:r>
                <w:rPr>
                  <w:rStyle w:val="Hypertextovodkaz"/>
                  <w:sz w:val="22"/>
                  <w:szCs w:val="22"/>
                </w:rPr>
                <w:t>www.el-ucebnice.cz/tesar.html</w:t>
              </w:r>
            </w:hyperlink>
          </w:p>
          <w:p w:rsidR="00E76D25" w:rsidRPr="00C46E72" w:rsidRDefault="00E76D25" w:rsidP="00C46E72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A243B7" w:rsidRDefault="00A243B7" w:rsidP="006749D1"/>
    <w:p w:rsidR="00A243B7" w:rsidRDefault="00A243B7" w:rsidP="006749D1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FA1295">
              <w:rPr>
                <w:rFonts w:cs="Arial"/>
                <w:b/>
                <w:sz w:val="22"/>
                <w:szCs w:val="22"/>
              </w:rPr>
              <w:t>Kontrola, balení a expedice stavebně truhlářských výrobků, nakládání s odpadem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3D7648" w:rsidRDefault="00A243B7" w:rsidP="00785F2B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TOSP</w:t>
            </w:r>
            <w:r>
              <w:rPr>
                <w:rFonts w:cs="Arial"/>
                <w:b/>
                <w:sz w:val="22"/>
                <w:szCs w:val="22"/>
              </w:rPr>
              <w:t>-5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B61226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753FA1">
              <w:rPr>
                <w:rFonts w:cs="Arial"/>
                <w:sz w:val="22"/>
                <w:szCs w:val="22"/>
              </w:rPr>
              <w:t xml:space="preserve"> hod. (5 teorie + </w:t>
            </w:r>
            <w:r>
              <w:rPr>
                <w:rFonts w:cs="Arial"/>
                <w:sz w:val="22"/>
                <w:szCs w:val="22"/>
              </w:rPr>
              <w:t>3</w:t>
            </w:r>
            <w:r w:rsidRPr="00753FA1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A243B7" w:rsidRPr="00257339" w:rsidTr="006749D1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Dle trajektorie modulů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A243B7" w:rsidRPr="00257339" w:rsidRDefault="00A243B7" w:rsidP="0092334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Cílem modulu je naučit účastníky </w:t>
            </w:r>
            <w:r>
              <w:rPr>
                <w:rFonts w:cs="Arial"/>
                <w:sz w:val="22"/>
                <w:szCs w:val="22"/>
              </w:rPr>
              <w:t xml:space="preserve">posuzovat kvalitu práce v celém procesu výroby a seznámit je se zásadami a způsoby balení, skladování a expedice stavebně-truhlářských výrobků s nakládáním s odpady z truhlářské výroby.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</w:t>
            </w:r>
            <w:r w:rsidRPr="00A53D4A">
              <w:rPr>
                <w:rFonts w:cs="Arial"/>
                <w:bCs/>
                <w:sz w:val="22"/>
                <w:szCs w:val="22"/>
              </w:rPr>
              <w:t>opsat způsoby a zásady provádění kontroly v celém procesu výroby a skladování,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popsat zásady označování výrobků podle platných právních předpisů,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popsat způsoby balení výrobků podle charakteru a množství výrobků a způsoby expedice a dopravy,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A53D4A">
              <w:rPr>
                <w:rFonts w:cs="Arial"/>
                <w:bCs/>
                <w:sz w:val="22"/>
                <w:szCs w:val="22"/>
              </w:rPr>
              <w:t>popsat zásady manipulace a skladování v celém procesu výroby,</w:t>
            </w:r>
          </w:p>
          <w:p w:rsidR="00A243B7" w:rsidRPr="00A53D4A" w:rsidRDefault="00A243B7" w:rsidP="00B64558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A53D4A">
              <w:rPr>
                <w:rFonts w:cs="Arial"/>
                <w:bCs/>
                <w:color w:val="000000"/>
                <w:sz w:val="22"/>
                <w:szCs w:val="22"/>
              </w:rPr>
              <w:t>popsat odpady vzniklé při truhlářské výrobě,</w:t>
            </w:r>
          </w:p>
          <w:p w:rsidR="00A243B7" w:rsidRPr="00753FA1" w:rsidRDefault="00A243B7" w:rsidP="00AB6B7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A53D4A">
              <w:rPr>
                <w:rFonts w:cs="Arial"/>
                <w:bCs/>
                <w:color w:val="000000"/>
                <w:sz w:val="22"/>
                <w:szCs w:val="22"/>
              </w:rPr>
              <w:t>vysvětlit způsoby třídění, skladování, zpracování, recyklace a likvidace odpadu vzniklého při truhlářské výrobě.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A243B7" w:rsidRPr="002A5B6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  <w:p w:rsidR="00A243B7" w:rsidRPr="002A5B69" w:rsidRDefault="00A243B7" w:rsidP="00923349">
            <w:pPr>
              <w:widowControl w:val="0"/>
              <w:numPr>
                <w:ilvl w:val="0"/>
                <w:numId w:val="34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2A5B69">
              <w:rPr>
                <w:rFonts w:cs="Arial"/>
                <w:b/>
                <w:sz w:val="22"/>
                <w:szCs w:val="22"/>
              </w:rPr>
              <w:t>Kontrola výrobků v procesu výroby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Systémy jakosti (ISO apod.)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Kontrola vstupů do výroby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Kontrola během výrobního procesu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Kontrola hotových výrobků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Rizikové body výroby obkladů, schodišť a podlah</w:t>
            </w:r>
          </w:p>
          <w:p w:rsidR="00A243B7" w:rsidRPr="00927F43" w:rsidRDefault="00A243B7" w:rsidP="006749D1">
            <w:pPr>
              <w:widowControl w:val="0"/>
              <w:autoSpaceDE w:val="0"/>
              <w:autoSpaceDN w:val="0"/>
              <w:ind w:left="792"/>
              <w:jc w:val="both"/>
              <w:rPr>
                <w:rFonts w:cs="Arial"/>
                <w:sz w:val="22"/>
                <w:szCs w:val="22"/>
              </w:rPr>
            </w:pPr>
          </w:p>
          <w:p w:rsidR="00A243B7" w:rsidRPr="002A5B69" w:rsidRDefault="00A243B7" w:rsidP="00923349">
            <w:pPr>
              <w:widowControl w:val="0"/>
              <w:numPr>
                <w:ilvl w:val="0"/>
                <w:numId w:val="34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2A5B69">
              <w:rPr>
                <w:rFonts w:cs="Arial"/>
                <w:b/>
                <w:sz w:val="22"/>
                <w:szCs w:val="22"/>
              </w:rPr>
              <w:t>Značení výrobků</w:t>
            </w:r>
            <w:r>
              <w:rPr>
                <w:rFonts w:cs="Arial"/>
                <w:b/>
                <w:sz w:val="22"/>
                <w:szCs w:val="22"/>
              </w:rPr>
              <w:t xml:space="preserve"> dle platných předpisů </w:t>
            </w:r>
            <w:r w:rsidRPr="00923349">
              <w:rPr>
                <w:rFonts w:cs="Arial"/>
                <w:sz w:val="22"/>
                <w:szCs w:val="22"/>
              </w:rPr>
              <w:t>(význam, zásady, způsob označování)</w:t>
            </w:r>
          </w:p>
          <w:p w:rsidR="00A243B7" w:rsidRPr="002A5B69" w:rsidRDefault="00A243B7" w:rsidP="006749D1">
            <w:pPr>
              <w:widowControl w:val="0"/>
              <w:autoSpaceDE w:val="0"/>
              <w:autoSpaceDN w:val="0"/>
              <w:ind w:left="360"/>
              <w:jc w:val="both"/>
              <w:rPr>
                <w:rFonts w:cs="Arial"/>
                <w:b/>
                <w:sz w:val="22"/>
                <w:szCs w:val="22"/>
              </w:rPr>
            </w:pPr>
          </w:p>
          <w:p w:rsidR="00A243B7" w:rsidRPr="00923349" w:rsidRDefault="00A243B7" w:rsidP="00923349">
            <w:pPr>
              <w:pStyle w:val="Odstavecseseznamem"/>
              <w:widowControl w:val="0"/>
              <w:numPr>
                <w:ilvl w:val="0"/>
                <w:numId w:val="34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923349">
              <w:rPr>
                <w:rFonts w:cs="Arial"/>
                <w:b/>
                <w:sz w:val="22"/>
                <w:szCs w:val="22"/>
              </w:rPr>
              <w:t>Zásady manipulace s materiálem a skladování v procesu výroby</w:t>
            </w:r>
          </w:p>
          <w:p w:rsidR="00A243B7" w:rsidRPr="00923349" w:rsidRDefault="00A243B7" w:rsidP="00923349">
            <w:pPr>
              <w:widowControl w:val="0"/>
              <w:autoSpaceDE w:val="0"/>
              <w:autoSpaceDN w:val="0"/>
              <w:ind w:left="360"/>
              <w:jc w:val="both"/>
              <w:rPr>
                <w:rFonts w:cs="Arial"/>
                <w:b/>
                <w:sz w:val="22"/>
                <w:szCs w:val="22"/>
              </w:rPr>
            </w:pPr>
          </w:p>
          <w:p w:rsidR="00A243B7" w:rsidRPr="002A5B69" w:rsidRDefault="00A243B7" w:rsidP="00923349">
            <w:pPr>
              <w:widowControl w:val="0"/>
              <w:numPr>
                <w:ilvl w:val="0"/>
                <w:numId w:val="34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2A5B69">
              <w:rPr>
                <w:rFonts w:cs="Arial"/>
                <w:b/>
                <w:sz w:val="22"/>
                <w:szCs w:val="22"/>
              </w:rPr>
              <w:t>Balení, expedice a doprava výrobků</w:t>
            </w:r>
          </w:p>
          <w:p w:rsidR="00A243B7" w:rsidRDefault="00A243B7" w:rsidP="006749D1">
            <w:pPr>
              <w:pStyle w:val="Odstavecseseznamem"/>
              <w:rPr>
                <w:rFonts w:cs="Arial"/>
                <w:b/>
                <w:sz w:val="22"/>
                <w:szCs w:val="22"/>
              </w:rPr>
            </w:pP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Balící prostředky, materiály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Balení, expedice a doprava obložení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Balení, expedice a doprava schodišť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Balení, expedice a doprava podlah</w:t>
            </w:r>
          </w:p>
          <w:p w:rsidR="00A243B7" w:rsidRPr="002A5B69" w:rsidRDefault="00A243B7" w:rsidP="006749D1">
            <w:pPr>
              <w:widowControl w:val="0"/>
              <w:autoSpaceDE w:val="0"/>
              <w:autoSpaceDN w:val="0"/>
              <w:ind w:left="792"/>
              <w:contextualSpacing/>
              <w:jc w:val="both"/>
              <w:rPr>
                <w:rFonts w:cs="Arial"/>
                <w:b/>
                <w:sz w:val="22"/>
                <w:szCs w:val="22"/>
              </w:rPr>
            </w:pPr>
          </w:p>
          <w:p w:rsidR="00A243B7" w:rsidRPr="002A5B69" w:rsidRDefault="00A243B7" w:rsidP="00923349">
            <w:pPr>
              <w:widowControl w:val="0"/>
              <w:numPr>
                <w:ilvl w:val="0"/>
                <w:numId w:val="34"/>
              </w:numPr>
              <w:autoSpaceDE w:val="0"/>
              <w:autoSpaceDN w:val="0"/>
              <w:jc w:val="both"/>
              <w:rPr>
                <w:rFonts w:cs="Arial"/>
                <w:b/>
                <w:sz w:val="22"/>
                <w:szCs w:val="22"/>
              </w:rPr>
            </w:pPr>
            <w:r w:rsidRPr="002A5B69">
              <w:rPr>
                <w:rFonts w:cs="Arial"/>
                <w:b/>
                <w:sz w:val="22"/>
                <w:szCs w:val="22"/>
              </w:rPr>
              <w:t>Odpady vzniklé při truhlářské výrobě</w:t>
            </w:r>
          </w:p>
          <w:p w:rsidR="00A243B7" w:rsidRPr="00927F43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Druhy odpadů, zacházení s nimi a jejich skladování</w:t>
            </w:r>
          </w:p>
          <w:p w:rsidR="00A243B7" w:rsidRPr="007168CF" w:rsidRDefault="00A243B7" w:rsidP="00923349">
            <w:pPr>
              <w:widowControl w:val="0"/>
              <w:numPr>
                <w:ilvl w:val="1"/>
                <w:numId w:val="34"/>
              </w:numPr>
              <w:autoSpaceDE w:val="0"/>
              <w:autoSpaceDN w:val="0"/>
              <w:contextualSpacing/>
              <w:jc w:val="both"/>
              <w:rPr>
                <w:rFonts w:cs="Arial"/>
                <w:b/>
                <w:sz w:val="22"/>
                <w:szCs w:val="22"/>
              </w:rPr>
            </w:pPr>
            <w:r w:rsidRPr="00927F43">
              <w:rPr>
                <w:rFonts w:cs="Arial"/>
                <w:sz w:val="22"/>
                <w:szCs w:val="22"/>
              </w:rPr>
              <w:t>Likvidace odpadů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Default="00A243B7" w:rsidP="00AE24B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A243B7" w:rsidRPr="00AE24B0" w:rsidRDefault="00A243B7" w:rsidP="00AE24B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Výklad, demonstrace, instruktáž, praktický nácvik, samostatná práce pod dohledem lektora. 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A243B7" w:rsidRPr="00E633C6" w:rsidRDefault="00A243B7" w:rsidP="00E633C6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633C6">
              <w:rPr>
                <w:rFonts w:cs="Arial"/>
                <w:bCs/>
                <w:sz w:val="22"/>
                <w:szCs w:val="22"/>
              </w:rPr>
              <w:t xml:space="preserve">Modul je ukončen zápočtem. Podkladem je účast na vzdělávání a dosažení stanovených výsledků vzdělávání. </w:t>
            </w:r>
          </w:p>
          <w:p w:rsidR="00A243B7" w:rsidRPr="00E633C6" w:rsidRDefault="00A243B7" w:rsidP="00E633C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E633C6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</w:p>
        </w:tc>
      </w:tr>
      <w:tr w:rsidR="00A243B7" w:rsidRPr="00257339" w:rsidTr="006749D1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A243B7" w:rsidRPr="00257339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6749D1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E40AB5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92334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 xml:space="preserve">Správnost vysvětlení významu kontroly ve výrobním procesu, správnost uvedení zásad a způsobu mezioperační kontroly a výstupní kontroly.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Správné uvedení hlavních rizikových bodů při výrobě obkladu/schodišť/podlah z hlediska kvality.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E40AB5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AE24B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Správnost vysvětlení účelu označování výrobků a požadavků platných předpisů na označení hotového výrobku.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E40AB5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B6122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Správný popis balení jednotlivých druhů výrobků podle typu a množství, správnost vysvětlení způsobu expedice a dopravy.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E40AB5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AE24B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popisu zásad skladování a manipulace s materiálem ve vybraném úseku výrobního procesu a zásad skladování hotových výrobků.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E40AB5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e</w:t>
                  </w:r>
                  <w:r w:rsidRPr="00257339">
                    <w:rPr>
                      <w:rFonts w:cs="Arial"/>
                      <w:bCs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B61226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 xml:space="preserve">Správnost a úplnost popisu druhů odpadů při výrobě daných výrobků. </w:t>
                  </w:r>
                </w:p>
              </w:tc>
            </w:tr>
            <w:tr w:rsidR="00A243B7" w:rsidRPr="00257339" w:rsidTr="006749D1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E40AB5">
                  <w:pPr>
                    <w:widowControl w:val="0"/>
                    <w:autoSpaceDE w:val="0"/>
                    <w:autoSpaceDN w:val="0"/>
                    <w:jc w:val="center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sz w:val="22"/>
                      <w:szCs w:val="22"/>
                    </w:rPr>
                    <w:t>f)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A243B7" w:rsidRPr="00257339" w:rsidRDefault="00A243B7" w:rsidP="00B61226">
                  <w:pPr>
                    <w:widowControl w:val="0"/>
                    <w:autoSpaceDE w:val="0"/>
                    <w:autoSpaceDN w:val="0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Správnost vysvětlení způsobu třídění, skladování, zpracování, recyklace a likvidace uvedeného odpadu.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A243B7" w:rsidRPr="00257339" w:rsidRDefault="00A243B7" w:rsidP="006749D1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A243B7" w:rsidRPr="00BF06E4" w:rsidTr="006749D1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A243B7" w:rsidRDefault="00A243B7" w:rsidP="00E40AB5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oporučená</w:t>
            </w: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literatura pro lektory</w:t>
            </w:r>
          </w:p>
          <w:p w:rsidR="00A243B7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927F43">
              <w:rPr>
                <w:rFonts w:cs="Arial"/>
                <w:kern w:val="32"/>
                <w:sz w:val="22"/>
                <w:szCs w:val="22"/>
              </w:rPr>
              <w:t xml:space="preserve">NUTSCH, Wolfgang., aj. </w:t>
            </w:r>
            <w:r w:rsidRPr="00927F43">
              <w:rPr>
                <w:rFonts w:cs="Arial"/>
                <w:i/>
                <w:kern w:val="32"/>
                <w:sz w:val="22"/>
                <w:szCs w:val="22"/>
              </w:rPr>
              <w:t>Příručka pro truhláře.</w:t>
            </w:r>
            <w:r w:rsidRPr="00927F43">
              <w:rPr>
                <w:rFonts w:cs="Arial"/>
                <w:kern w:val="32"/>
                <w:sz w:val="22"/>
                <w:szCs w:val="22"/>
              </w:rPr>
              <w:t xml:space="preserve"> 2. vyd. Praha: Europa-Sobotáles, 2006. 616 s. ISBN 80-86706-14-1.</w:t>
            </w:r>
          </w:p>
          <w:p w:rsidR="00A243B7" w:rsidRPr="00DF7FA0" w:rsidRDefault="00A243B7" w:rsidP="006749D1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:rsidR="00A243B7" w:rsidRDefault="00A243B7" w:rsidP="006749D1"/>
    <w:p w:rsidR="00A243B7" w:rsidRDefault="00A243B7" w:rsidP="000E1B5C">
      <w:pPr>
        <w:pStyle w:val="Nadpis1"/>
        <w:spacing w:after="120"/>
      </w:pPr>
      <w:r>
        <w:br w:type="page"/>
      </w:r>
      <w:bookmarkStart w:id="49" w:name="_Toc423634809"/>
      <w:r w:rsidRPr="00AB67F6">
        <w:rPr>
          <w:b w:val="0"/>
        </w:rPr>
        <w:lastRenderedPageBreak/>
        <w:t>Příloha č. 1 –</w:t>
      </w:r>
      <w:r w:rsidRPr="00AB67F6">
        <w:t xml:space="preserve"> Rámcový rozvrh hodin vzorového výukového</w:t>
      </w:r>
      <w:bookmarkEnd w:id="49"/>
    </w:p>
    <w:p w:rsidR="00A243B7" w:rsidRDefault="00A243B7" w:rsidP="00740CDF">
      <w:pPr>
        <w:pStyle w:val="Nadpis1"/>
        <w:pBdr>
          <w:bottom w:val="single" w:sz="4" w:space="1" w:color="auto"/>
        </w:pBdr>
        <w:spacing w:after="120"/>
      </w:pPr>
      <w:bookmarkStart w:id="50" w:name="_Toc423634810"/>
      <w:r>
        <w:t>dne</w:t>
      </w:r>
      <w:bookmarkEnd w:id="50"/>
      <w:r w:rsidRPr="00AB67F6">
        <w:t xml:space="preserve"> </w:t>
      </w:r>
    </w:p>
    <w:p w:rsidR="00A243B7" w:rsidRPr="00AB67F6" w:rsidRDefault="00A243B7" w:rsidP="000E1B5C">
      <w:pPr>
        <w:pStyle w:val="Nadpis1"/>
        <w:spacing w:after="120"/>
      </w:pPr>
      <w:r>
        <w:t xml:space="preserve">  </w:t>
      </w:r>
    </w:p>
    <w:p w:rsidR="00A243B7" w:rsidRDefault="00A243B7" w:rsidP="000E1B5C">
      <w:pPr>
        <w:pStyle w:val="Nadpis1"/>
        <w:spacing w:after="120"/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A243B7" w:rsidRPr="009A1F94" w:rsidTr="00480441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51" w:name="_Toc423634811"/>
            <w:r w:rsidRPr="00C2167C">
              <w:rPr>
                <w:rFonts w:cs="Arial"/>
                <w:sz w:val="20"/>
                <w:szCs w:val="20"/>
              </w:rPr>
              <w:t>Hodina</w:t>
            </w:r>
            <w:bookmarkEnd w:id="51"/>
            <w:r w:rsidRPr="00C2167C">
              <w:rPr>
                <w:rFonts w:cs="Arial"/>
                <w:sz w:val="20"/>
                <w:szCs w:val="20"/>
              </w:rPr>
              <w:t xml:space="preserve"> </w:t>
            </w:r>
          </w:p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52" w:name="_Toc423634812"/>
            <w:r w:rsidRPr="00C2167C">
              <w:rPr>
                <w:rFonts w:cs="Arial"/>
                <w:sz w:val="20"/>
                <w:szCs w:val="20"/>
              </w:rPr>
              <w:t>číslo</w:t>
            </w:r>
            <w:bookmarkEnd w:id="52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53" w:name="_Toc423634813"/>
            <w:r w:rsidRPr="00C2167C">
              <w:rPr>
                <w:rFonts w:cs="Arial"/>
                <w:sz w:val="20"/>
                <w:szCs w:val="20"/>
              </w:rPr>
              <w:t>Od - do</w:t>
            </w:r>
            <w:bookmarkEnd w:id="53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4" w:name="_Toc423634814"/>
            <w:r w:rsidRPr="00C2167C">
              <w:rPr>
                <w:rFonts w:cs="Arial"/>
                <w:sz w:val="20"/>
                <w:szCs w:val="20"/>
              </w:rPr>
              <w:t>Předmět - modul</w:t>
            </w:r>
            <w:bookmarkEnd w:id="54"/>
          </w:p>
        </w:tc>
      </w:tr>
      <w:tr w:rsidR="00A243B7" w:rsidRPr="009A1F94" w:rsidTr="00480441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5" w:name="_Toc423634815"/>
            <w:r w:rsidRPr="00C2167C">
              <w:rPr>
                <w:rFonts w:cs="Arial"/>
                <w:sz w:val="20"/>
                <w:szCs w:val="20"/>
              </w:rPr>
              <w:t>1</w:t>
            </w:r>
            <w:bookmarkEnd w:id="55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A243B7" w:rsidTr="0048044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6" w:name="_Toc423634816"/>
            <w:r w:rsidRPr="00C2167C">
              <w:rPr>
                <w:rFonts w:cs="Arial"/>
                <w:sz w:val="20"/>
                <w:szCs w:val="20"/>
              </w:rPr>
              <w:t>2</w:t>
            </w:r>
            <w:bookmarkEnd w:id="56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A243B7" w:rsidTr="0048044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7" w:name="_Toc423634817"/>
            <w:r w:rsidRPr="00C2167C">
              <w:rPr>
                <w:rFonts w:cs="Arial"/>
                <w:sz w:val="20"/>
                <w:szCs w:val="20"/>
              </w:rPr>
              <w:t>3</w:t>
            </w:r>
            <w:bookmarkEnd w:id="57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A243B7" w:rsidTr="0048044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8" w:name="_Toc423634818"/>
            <w:r w:rsidRPr="00C2167C">
              <w:rPr>
                <w:rFonts w:cs="Arial"/>
                <w:sz w:val="20"/>
                <w:szCs w:val="20"/>
              </w:rPr>
              <w:t>4</w:t>
            </w:r>
            <w:bookmarkEnd w:id="58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A243B7" w:rsidTr="0048044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59" w:name="_Toc423634819"/>
            <w:r w:rsidRPr="00C2167C">
              <w:rPr>
                <w:rFonts w:cs="Arial"/>
                <w:sz w:val="20"/>
                <w:szCs w:val="20"/>
              </w:rPr>
              <w:t>5</w:t>
            </w:r>
            <w:bookmarkEnd w:id="59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A243B7" w:rsidTr="0048044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60" w:name="_Toc423634820"/>
            <w:r w:rsidRPr="00C2167C">
              <w:rPr>
                <w:rFonts w:cs="Arial"/>
                <w:sz w:val="20"/>
                <w:szCs w:val="20"/>
              </w:rPr>
              <w:t>6</w:t>
            </w:r>
            <w:bookmarkEnd w:id="60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A243B7" w:rsidTr="00480441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61" w:name="_Toc423634821"/>
            <w:r w:rsidRPr="00C2167C">
              <w:rPr>
                <w:rFonts w:cs="Arial"/>
                <w:sz w:val="20"/>
                <w:szCs w:val="20"/>
              </w:rPr>
              <w:t>7</w:t>
            </w:r>
            <w:bookmarkEnd w:id="61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A243B7" w:rsidTr="00480441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62" w:name="_Toc423634822"/>
            <w:r w:rsidRPr="00C2167C">
              <w:rPr>
                <w:rFonts w:cs="Arial"/>
                <w:sz w:val="20"/>
                <w:szCs w:val="20"/>
              </w:rPr>
              <w:t>8</w:t>
            </w:r>
            <w:bookmarkEnd w:id="62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:rsidR="00A243B7" w:rsidRPr="00C2167C" w:rsidRDefault="00A243B7" w:rsidP="00480441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</w:tbl>
    <w:p w:rsidR="00A243B7" w:rsidRPr="00E71201" w:rsidRDefault="00A243B7" w:rsidP="00740CDF">
      <w:pPr>
        <w:pStyle w:val="Nadpis1"/>
        <w:pBdr>
          <w:bottom w:val="single" w:sz="4" w:space="1" w:color="auto"/>
        </w:pBdr>
        <w:spacing w:after="120"/>
      </w:pPr>
      <w:r>
        <w:br w:type="page"/>
      </w:r>
      <w:bookmarkStart w:id="63" w:name="_Toc423634823"/>
      <w:r>
        <w:rPr>
          <w:b w:val="0"/>
        </w:rPr>
        <w:lastRenderedPageBreak/>
        <w:t>Příloha č. 2</w:t>
      </w:r>
      <w:r w:rsidRPr="00E71201">
        <w:rPr>
          <w:b w:val="0"/>
        </w:rPr>
        <w:t xml:space="preserve"> –</w:t>
      </w:r>
      <w:r w:rsidRPr="00E71201">
        <w:t xml:space="preserve"> Složení zkušební komise</w:t>
      </w:r>
      <w:bookmarkEnd w:id="63"/>
      <w:r w:rsidRPr="00E71201">
        <w:t xml:space="preserve"> </w:t>
      </w:r>
    </w:p>
    <w:p w:rsidR="00A243B7" w:rsidRDefault="00A243B7" w:rsidP="000E1B5C"/>
    <w:p w:rsidR="00A243B7" w:rsidRDefault="00A243B7" w:rsidP="000E1B5C">
      <w:pPr>
        <w:pStyle w:val="Nadpis1"/>
        <w:spacing w:after="120"/>
      </w:pPr>
      <w:r>
        <w:br w:type="page"/>
      </w:r>
      <w:bookmarkStart w:id="64" w:name="_Toc423634824"/>
      <w:r w:rsidRPr="00085CAF">
        <w:rPr>
          <w:b w:val="0"/>
        </w:rPr>
        <w:lastRenderedPageBreak/>
        <w:t>Příloha č. 3 –</w:t>
      </w:r>
      <w:r w:rsidRPr="00085CAF">
        <w:t xml:space="preserve"> Seznam a kvalifikace lektorů jednotlivých</w:t>
      </w:r>
      <w:bookmarkEnd w:id="64"/>
    </w:p>
    <w:p w:rsidR="00A243B7" w:rsidRDefault="00A243B7" w:rsidP="00740CDF">
      <w:pPr>
        <w:pStyle w:val="Nadpis1"/>
        <w:pBdr>
          <w:bottom w:val="single" w:sz="4" w:space="1" w:color="auto"/>
        </w:pBdr>
        <w:spacing w:after="120"/>
      </w:pPr>
      <w:r w:rsidRPr="00085CAF">
        <w:t xml:space="preserve"> </w:t>
      </w:r>
      <w:bookmarkStart w:id="65" w:name="_Toc423634825"/>
      <w:r w:rsidRPr="00085CAF">
        <w:t>modulů</w:t>
      </w:r>
      <w:bookmarkEnd w:id="65"/>
      <w:r w:rsidRPr="00085CAF">
        <w:t xml:space="preserve"> </w:t>
      </w:r>
    </w:p>
    <w:p w:rsidR="00A243B7" w:rsidRDefault="00A243B7" w:rsidP="000E1B5C"/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1559"/>
        <w:gridCol w:w="1701"/>
        <w:gridCol w:w="1134"/>
        <w:gridCol w:w="1418"/>
        <w:gridCol w:w="1417"/>
      </w:tblGrid>
      <w:tr w:rsidR="00A243B7" w:rsidRPr="006B5C47" w:rsidTr="00480441">
        <w:trPr>
          <w:jc w:val="center"/>
        </w:trPr>
        <w:tc>
          <w:tcPr>
            <w:tcW w:w="9073" w:type="dxa"/>
            <w:gridSpan w:val="6"/>
            <w:hideMark/>
          </w:tcPr>
          <w:p w:rsidR="00A243B7" w:rsidRPr="00A9058C" w:rsidRDefault="00A243B7" w:rsidP="00480441">
            <w:pPr>
              <w:jc w:val="center"/>
              <w:rPr>
                <w:b/>
              </w:rPr>
            </w:pPr>
            <w:r w:rsidRPr="00A9058C">
              <w:rPr>
                <w:b/>
              </w:rPr>
              <w:t>Seznam lektorů</w:t>
            </w:r>
          </w:p>
        </w:tc>
      </w:tr>
      <w:tr w:rsidR="00A243B7" w:rsidTr="00480441">
        <w:trPr>
          <w:jc w:val="center"/>
        </w:trPr>
        <w:tc>
          <w:tcPr>
            <w:tcW w:w="1844" w:type="dxa"/>
            <w:hideMark/>
          </w:tcPr>
          <w:p w:rsidR="00A243B7" w:rsidRPr="00A9058C" w:rsidRDefault="00A243B7" w:rsidP="00480441">
            <w:pPr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  <w:hideMark/>
          </w:tcPr>
          <w:p w:rsidR="00A243B7" w:rsidRPr="00A9058C" w:rsidRDefault="00A243B7" w:rsidP="00480441">
            <w:pPr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>Vyučovaný předmět/</w:t>
            </w:r>
          </w:p>
          <w:p w:rsidR="00A243B7" w:rsidRPr="00A9058C" w:rsidRDefault="00A243B7" w:rsidP="00480441">
            <w:pPr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>modul</w:t>
            </w:r>
          </w:p>
          <w:p w:rsidR="00A243B7" w:rsidRPr="00A9058C" w:rsidRDefault="00A243B7" w:rsidP="00480441">
            <w:pPr>
              <w:rPr>
                <w:sz w:val="20"/>
                <w:szCs w:val="20"/>
              </w:rPr>
            </w:pPr>
            <w:r w:rsidRPr="00A9058C"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  <w:hideMark/>
          </w:tcPr>
          <w:p w:rsidR="00A243B7" w:rsidRPr="00A9058C" w:rsidRDefault="00A243B7" w:rsidP="00480441">
            <w:pPr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>Kvalifikace/</w:t>
            </w:r>
          </w:p>
          <w:p w:rsidR="00A243B7" w:rsidRPr="00A9058C" w:rsidRDefault="00A243B7" w:rsidP="0048044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>vzdělání/</w:t>
            </w:r>
          </w:p>
          <w:p w:rsidR="00A243B7" w:rsidRPr="00A9058C" w:rsidRDefault="00A243B7" w:rsidP="00480441">
            <w:pPr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  <w:hideMark/>
          </w:tcPr>
          <w:p w:rsidR="00A243B7" w:rsidRPr="00A9058C" w:rsidRDefault="00A243B7" w:rsidP="0048044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 xml:space="preserve">Odborná praxe </w:t>
            </w:r>
          </w:p>
          <w:p w:rsidR="00A243B7" w:rsidRPr="00A9058C" w:rsidRDefault="00A243B7" w:rsidP="00480441">
            <w:pPr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  <w:hideMark/>
          </w:tcPr>
          <w:p w:rsidR="00A243B7" w:rsidRPr="00A9058C" w:rsidRDefault="00A243B7" w:rsidP="00480441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 xml:space="preserve">Pedagogická praxe </w:t>
            </w:r>
          </w:p>
          <w:p w:rsidR="00A243B7" w:rsidRPr="00A9058C" w:rsidRDefault="00A243B7" w:rsidP="00480441">
            <w:pPr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  <w:hideMark/>
          </w:tcPr>
          <w:p w:rsidR="00A243B7" w:rsidRPr="00A9058C" w:rsidRDefault="00A243B7" w:rsidP="00480441">
            <w:pPr>
              <w:ind w:hanging="108"/>
              <w:jc w:val="center"/>
              <w:rPr>
                <w:b/>
                <w:sz w:val="20"/>
                <w:szCs w:val="20"/>
              </w:rPr>
            </w:pPr>
            <w:r w:rsidRPr="00A9058C">
              <w:rPr>
                <w:b/>
                <w:sz w:val="20"/>
                <w:szCs w:val="20"/>
              </w:rPr>
              <w:t xml:space="preserve">Vlastnoruční podpis lektora/ky </w:t>
            </w:r>
            <w:r w:rsidRPr="00A9058C">
              <w:rPr>
                <w:sz w:val="20"/>
                <w:szCs w:val="20"/>
              </w:rPr>
              <w:t>(že souhlasí s uvedenými údaji a se zařazením do lektorského sboru)</w:t>
            </w:r>
            <w:r w:rsidRPr="00A9058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A243B7" w:rsidTr="00480441">
        <w:trPr>
          <w:trHeight w:val="552"/>
          <w:jc w:val="center"/>
        </w:trPr>
        <w:tc>
          <w:tcPr>
            <w:tcW w:w="1844" w:type="dxa"/>
          </w:tcPr>
          <w:p w:rsidR="00A243B7" w:rsidRDefault="00A243B7" w:rsidP="00480441"/>
        </w:tc>
        <w:tc>
          <w:tcPr>
            <w:tcW w:w="1559" w:type="dxa"/>
          </w:tcPr>
          <w:p w:rsidR="00A243B7" w:rsidRDefault="00A243B7" w:rsidP="00480441"/>
        </w:tc>
        <w:tc>
          <w:tcPr>
            <w:tcW w:w="1701" w:type="dxa"/>
          </w:tcPr>
          <w:p w:rsidR="00A243B7" w:rsidRDefault="00A243B7" w:rsidP="00480441"/>
        </w:tc>
        <w:tc>
          <w:tcPr>
            <w:tcW w:w="1134" w:type="dxa"/>
          </w:tcPr>
          <w:p w:rsidR="00A243B7" w:rsidRDefault="00A243B7" w:rsidP="00480441"/>
        </w:tc>
        <w:tc>
          <w:tcPr>
            <w:tcW w:w="1418" w:type="dxa"/>
          </w:tcPr>
          <w:p w:rsidR="00A243B7" w:rsidRDefault="00A243B7" w:rsidP="00480441"/>
        </w:tc>
        <w:tc>
          <w:tcPr>
            <w:tcW w:w="1417" w:type="dxa"/>
          </w:tcPr>
          <w:p w:rsidR="00A243B7" w:rsidRDefault="00A243B7" w:rsidP="00480441"/>
        </w:tc>
      </w:tr>
      <w:tr w:rsidR="00A243B7" w:rsidTr="00480441">
        <w:trPr>
          <w:trHeight w:val="560"/>
          <w:jc w:val="center"/>
        </w:trPr>
        <w:tc>
          <w:tcPr>
            <w:tcW w:w="1844" w:type="dxa"/>
          </w:tcPr>
          <w:p w:rsidR="00A243B7" w:rsidRDefault="00A243B7" w:rsidP="00480441"/>
        </w:tc>
        <w:tc>
          <w:tcPr>
            <w:tcW w:w="1559" w:type="dxa"/>
          </w:tcPr>
          <w:p w:rsidR="00A243B7" w:rsidRDefault="00A243B7" w:rsidP="00480441"/>
        </w:tc>
        <w:tc>
          <w:tcPr>
            <w:tcW w:w="1701" w:type="dxa"/>
          </w:tcPr>
          <w:p w:rsidR="00A243B7" w:rsidRDefault="00A243B7" w:rsidP="00480441"/>
        </w:tc>
        <w:tc>
          <w:tcPr>
            <w:tcW w:w="1134" w:type="dxa"/>
          </w:tcPr>
          <w:p w:rsidR="00A243B7" w:rsidRDefault="00A243B7" w:rsidP="00480441"/>
        </w:tc>
        <w:tc>
          <w:tcPr>
            <w:tcW w:w="1418" w:type="dxa"/>
          </w:tcPr>
          <w:p w:rsidR="00A243B7" w:rsidRDefault="00A243B7" w:rsidP="00480441"/>
        </w:tc>
        <w:tc>
          <w:tcPr>
            <w:tcW w:w="1417" w:type="dxa"/>
          </w:tcPr>
          <w:p w:rsidR="00A243B7" w:rsidRDefault="00A243B7" w:rsidP="00480441"/>
        </w:tc>
      </w:tr>
      <w:tr w:rsidR="00A243B7" w:rsidTr="00480441">
        <w:trPr>
          <w:trHeight w:val="554"/>
          <w:jc w:val="center"/>
        </w:trPr>
        <w:tc>
          <w:tcPr>
            <w:tcW w:w="1844" w:type="dxa"/>
          </w:tcPr>
          <w:p w:rsidR="00A243B7" w:rsidRDefault="00A243B7" w:rsidP="00480441"/>
        </w:tc>
        <w:tc>
          <w:tcPr>
            <w:tcW w:w="1559" w:type="dxa"/>
          </w:tcPr>
          <w:p w:rsidR="00A243B7" w:rsidRDefault="00A243B7" w:rsidP="00480441"/>
        </w:tc>
        <w:tc>
          <w:tcPr>
            <w:tcW w:w="1701" w:type="dxa"/>
          </w:tcPr>
          <w:p w:rsidR="00A243B7" w:rsidRDefault="00A243B7" w:rsidP="00480441"/>
        </w:tc>
        <w:tc>
          <w:tcPr>
            <w:tcW w:w="1134" w:type="dxa"/>
          </w:tcPr>
          <w:p w:rsidR="00A243B7" w:rsidRDefault="00A243B7" w:rsidP="00480441"/>
        </w:tc>
        <w:tc>
          <w:tcPr>
            <w:tcW w:w="1418" w:type="dxa"/>
          </w:tcPr>
          <w:p w:rsidR="00A243B7" w:rsidRDefault="00A243B7" w:rsidP="00480441"/>
        </w:tc>
        <w:tc>
          <w:tcPr>
            <w:tcW w:w="1417" w:type="dxa"/>
          </w:tcPr>
          <w:p w:rsidR="00A243B7" w:rsidRDefault="00A243B7" w:rsidP="00480441"/>
        </w:tc>
      </w:tr>
      <w:tr w:rsidR="00A243B7" w:rsidTr="00480441">
        <w:trPr>
          <w:trHeight w:val="548"/>
          <w:jc w:val="center"/>
        </w:trPr>
        <w:tc>
          <w:tcPr>
            <w:tcW w:w="1844" w:type="dxa"/>
          </w:tcPr>
          <w:p w:rsidR="00A243B7" w:rsidRDefault="00A243B7" w:rsidP="00480441"/>
        </w:tc>
        <w:tc>
          <w:tcPr>
            <w:tcW w:w="1559" w:type="dxa"/>
          </w:tcPr>
          <w:p w:rsidR="00A243B7" w:rsidRDefault="00A243B7" w:rsidP="00480441"/>
        </w:tc>
        <w:tc>
          <w:tcPr>
            <w:tcW w:w="1701" w:type="dxa"/>
          </w:tcPr>
          <w:p w:rsidR="00A243B7" w:rsidRDefault="00A243B7" w:rsidP="00480441"/>
        </w:tc>
        <w:tc>
          <w:tcPr>
            <w:tcW w:w="1134" w:type="dxa"/>
          </w:tcPr>
          <w:p w:rsidR="00A243B7" w:rsidRDefault="00A243B7" w:rsidP="00480441"/>
        </w:tc>
        <w:tc>
          <w:tcPr>
            <w:tcW w:w="1418" w:type="dxa"/>
          </w:tcPr>
          <w:p w:rsidR="00A243B7" w:rsidRDefault="00A243B7" w:rsidP="00480441"/>
        </w:tc>
        <w:tc>
          <w:tcPr>
            <w:tcW w:w="1417" w:type="dxa"/>
          </w:tcPr>
          <w:p w:rsidR="00A243B7" w:rsidRDefault="00A243B7" w:rsidP="00480441"/>
        </w:tc>
      </w:tr>
      <w:tr w:rsidR="00A243B7" w:rsidTr="00480441">
        <w:trPr>
          <w:trHeight w:val="569"/>
          <w:jc w:val="center"/>
        </w:trPr>
        <w:tc>
          <w:tcPr>
            <w:tcW w:w="1844" w:type="dxa"/>
          </w:tcPr>
          <w:p w:rsidR="00A243B7" w:rsidRDefault="00A243B7" w:rsidP="00480441"/>
        </w:tc>
        <w:tc>
          <w:tcPr>
            <w:tcW w:w="1559" w:type="dxa"/>
          </w:tcPr>
          <w:p w:rsidR="00A243B7" w:rsidRDefault="00A243B7" w:rsidP="00480441"/>
        </w:tc>
        <w:tc>
          <w:tcPr>
            <w:tcW w:w="1701" w:type="dxa"/>
          </w:tcPr>
          <w:p w:rsidR="00A243B7" w:rsidRDefault="00A243B7" w:rsidP="00480441"/>
        </w:tc>
        <w:tc>
          <w:tcPr>
            <w:tcW w:w="1134" w:type="dxa"/>
          </w:tcPr>
          <w:p w:rsidR="00A243B7" w:rsidRDefault="00A243B7" w:rsidP="00480441"/>
        </w:tc>
        <w:tc>
          <w:tcPr>
            <w:tcW w:w="1418" w:type="dxa"/>
          </w:tcPr>
          <w:p w:rsidR="00A243B7" w:rsidRDefault="00A243B7" w:rsidP="00480441"/>
        </w:tc>
        <w:tc>
          <w:tcPr>
            <w:tcW w:w="1417" w:type="dxa"/>
          </w:tcPr>
          <w:p w:rsidR="00A243B7" w:rsidRDefault="00A243B7" w:rsidP="00480441"/>
        </w:tc>
      </w:tr>
      <w:tr w:rsidR="00A243B7" w:rsidTr="00480441">
        <w:trPr>
          <w:trHeight w:val="550"/>
          <w:jc w:val="center"/>
        </w:trPr>
        <w:tc>
          <w:tcPr>
            <w:tcW w:w="1844" w:type="dxa"/>
          </w:tcPr>
          <w:p w:rsidR="00A243B7" w:rsidRDefault="00A243B7" w:rsidP="00480441"/>
        </w:tc>
        <w:tc>
          <w:tcPr>
            <w:tcW w:w="1559" w:type="dxa"/>
          </w:tcPr>
          <w:p w:rsidR="00A243B7" w:rsidRDefault="00A243B7" w:rsidP="00480441"/>
        </w:tc>
        <w:tc>
          <w:tcPr>
            <w:tcW w:w="1701" w:type="dxa"/>
          </w:tcPr>
          <w:p w:rsidR="00A243B7" w:rsidRDefault="00A243B7" w:rsidP="00480441"/>
        </w:tc>
        <w:tc>
          <w:tcPr>
            <w:tcW w:w="1134" w:type="dxa"/>
          </w:tcPr>
          <w:p w:rsidR="00A243B7" w:rsidRDefault="00A243B7" w:rsidP="00480441"/>
        </w:tc>
        <w:tc>
          <w:tcPr>
            <w:tcW w:w="1418" w:type="dxa"/>
          </w:tcPr>
          <w:p w:rsidR="00A243B7" w:rsidRDefault="00A243B7" w:rsidP="00480441"/>
        </w:tc>
        <w:tc>
          <w:tcPr>
            <w:tcW w:w="1417" w:type="dxa"/>
          </w:tcPr>
          <w:p w:rsidR="00A243B7" w:rsidRDefault="00A243B7" w:rsidP="00480441"/>
        </w:tc>
      </w:tr>
      <w:tr w:rsidR="00A243B7" w:rsidTr="00480441">
        <w:trPr>
          <w:trHeight w:val="550"/>
          <w:jc w:val="center"/>
        </w:trPr>
        <w:tc>
          <w:tcPr>
            <w:tcW w:w="1844" w:type="dxa"/>
          </w:tcPr>
          <w:p w:rsidR="00A243B7" w:rsidRDefault="00A243B7" w:rsidP="00480441"/>
        </w:tc>
        <w:tc>
          <w:tcPr>
            <w:tcW w:w="1559" w:type="dxa"/>
          </w:tcPr>
          <w:p w:rsidR="00A243B7" w:rsidRDefault="00A243B7" w:rsidP="00480441"/>
        </w:tc>
        <w:tc>
          <w:tcPr>
            <w:tcW w:w="1701" w:type="dxa"/>
          </w:tcPr>
          <w:p w:rsidR="00A243B7" w:rsidRDefault="00A243B7" w:rsidP="00480441"/>
        </w:tc>
        <w:tc>
          <w:tcPr>
            <w:tcW w:w="1134" w:type="dxa"/>
          </w:tcPr>
          <w:p w:rsidR="00A243B7" w:rsidRDefault="00A243B7" w:rsidP="00480441"/>
        </w:tc>
        <w:tc>
          <w:tcPr>
            <w:tcW w:w="1418" w:type="dxa"/>
          </w:tcPr>
          <w:p w:rsidR="00A243B7" w:rsidRDefault="00A243B7" w:rsidP="00480441"/>
        </w:tc>
        <w:tc>
          <w:tcPr>
            <w:tcW w:w="1417" w:type="dxa"/>
          </w:tcPr>
          <w:p w:rsidR="00A243B7" w:rsidRDefault="00A243B7" w:rsidP="00480441"/>
        </w:tc>
      </w:tr>
    </w:tbl>
    <w:p w:rsidR="00A243B7" w:rsidRPr="005C50D7" w:rsidRDefault="00A243B7" w:rsidP="000E1B5C"/>
    <w:p w:rsidR="00A243B7" w:rsidRDefault="00A243B7" w:rsidP="000E1B5C"/>
    <w:p w:rsidR="00A243B7" w:rsidRDefault="00A243B7" w:rsidP="00740CDF">
      <w:pPr>
        <w:pStyle w:val="Nadpis1"/>
      </w:pPr>
      <w:r>
        <w:br w:type="page"/>
      </w:r>
      <w:bookmarkStart w:id="66" w:name="_Toc423634826"/>
      <w:r w:rsidRPr="00740CDF">
        <w:rPr>
          <w:b w:val="0"/>
        </w:rPr>
        <w:lastRenderedPageBreak/>
        <w:t>Příloha č. 4 –</w:t>
      </w:r>
      <w:r w:rsidRPr="007C7DB5">
        <w:t xml:space="preserve"> Vzor </w:t>
      </w:r>
      <w:r>
        <w:t>potvrzení o účasti v ak</w:t>
      </w:r>
      <w:r w:rsidRPr="007C7DB5">
        <w:t>re</w:t>
      </w:r>
      <w:r>
        <w:t>ditovaném</w:t>
      </w:r>
      <w:bookmarkEnd w:id="66"/>
      <w:r>
        <w:t xml:space="preserve"> </w:t>
      </w:r>
    </w:p>
    <w:p w:rsidR="00A243B7" w:rsidRDefault="00A243B7" w:rsidP="00740CDF">
      <w:pPr>
        <w:pStyle w:val="Nadpis1"/>
        <w:pBdr>
          <w:bottom w:val="single" w:sz="4" w:space="1" w:color="auto"/>
        </w:pBdr>
      </w:pPr>
      <w:bookmarkStart w:id="67" w:name="_Toc423634827"/>
      <w:r w:rsidRPr="00636B06">
        <w:t>vzdělávacím programu</w:t>
      </w:r>
      <w:r>
        <w:rPr>
          <w:rStyle w:val="Znakapoznpodarou"/>
        </w:rPr>
        <w:footnoteReference w:id="1"/>
      </w:r>
      <w:bookmarkEnd w:id="67"/>
    </w:p>
    <w:p w:rsidR="00A243B7" w:rsidRPr="00A82207" w:rsidRDefault="00A243B7" w:rsidP="000E1B5C">
      <w:r>
        <w:t xml:space="preserve">                                     </w:t>
      </w:r>
      <w:r w:rsidRPr="00A82207">
        <w:t>Název a adresa vzdělávacího zařízení</w:t>
      </w:r>
    </w:p>
    <w:p w:rsidR="00A243B7" w:rsidRPr="00A82207" w:rsidRDefault="00A243B7" w:rsidP="000E1B5C">
      <w:pPr>
        <w:rPr>
          <w:sz w:val="26"/>
          <w:szCs w:val="26"/>
        </w:rPr>
      </w:pPr>
    </w:p>
    <w:p w:rsidR="00A243B7" w:rsidRPr="008A42A7" w:rsidRDefault="00A243B7" w:rsidP="000E1B5C">
      <w:pPr>
        <w:jc w:val="center"/>
      </w:pPr>
      <w:r w:rsidRPr="008A42A7">
        <w:t>Vzdělávací program akreditován MŠMT dne ………… pod čj.: ……………….</w:t>
      </w:r>
    </w:p>
    <w:p w:rsidR="00A243B7" w:rsidRPr="00A82207" w:rsidRDefault="00A243B7" w:rsidP="000E1B5C"/>
    <w:p w:rsidR="00A243B7" w:rsidRPr="00A82207" w:rsidRDefault="00A243B7" w:rsidP="000E1B5C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POTVRZENÍ</w:t>
      </w:r>
    </w:p>
    <w:p w:rsidR="00A243B7" w:rsidRPr="00A82207" w:rsidRDefault="00A243B7" w:rsidP="000E1B5C">
      <w:pPr>
        <w:jc w:val="center"/>
        <w:rPr>
          <w:b/>
          <w:caps/>
          <w:spacing w:val="100"/>
        </w:rPr>
      </w:pPr>
      <w:r w:rsidRPr="00A82207">
        <w:rPr>
          <w:b/>
          <w:caps/>
          <w:spacing w:val="100"/>
        </w:rPr>
        <w:t>o ÚČ</w:t>
      </w:r>
      <w:r>
        <w:rPr>
          <w:b/>
          <w:caps/>
          <w:spacing w:val="100"/>
        </w:rPr>
        <w:t>ASTI V AKREDITOVANÉM vzdělávacím</w:t>
      </w:r>
      <w:r w:rsidRPr="00A82207">
        <w:rPr>
          <w:b/>
          <w:caps/>
          <w:spacing w:val="100"/>
        </w:rPr>
        <w:t xml:space="preserve"> PROGRAMU</w:t>
      </w:r>
    </w:p>
    <w:p w:rsidR="00A243B7" w:rsidRPr="00A82207" w:rsidRDefault="00A243B7" w:rsidP="000E1B5C">
      <w:pPr>
        <w:jc w:val="center"/>
      </w:pPr>
    </w:p>
    <w:p w:rsidR="00A243B7" w:rsidRPr="008A42A7" w:rsidRDefault="00A243B7" w:rsidP="000E1B5C">
      <w:pPr>
        <w:jc w:val="both"/>
      </w:pPr>
      <w:r w:rsidRPr="008A42A7"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ukončení.</w:t>
      </w:r>
    </w:p>
    <w:p w:rsidR="00A243B7" w:rsidRPr="00A82207" w:rsidRDefault="00A243B7" w:rsidP="000E1B5C">
      <w:pPr>
        <w:jc w:val="center"/>
        <w:rPr>
          <w:sz w:val="28"/>
          <w:szCs w:val="28"/>
        </w:rPr>
      </w:pPr>
    </w:p>
    <w:p w:rsidR="00A243B7" w:rsidRPr="003216B1" w:rsidRDefault="00A243B7" w:rsidP="000E1B5C">
      <w:pPr>
        <w:jc w:val="center"/>
      </w:pPr>
      <w:r w:rsidRPr="008A42A7">
        <w:t>Jméno, Příjmení, titul účastníka kurzu</w:t>
      </w:r>
    </w:p>
    <w:p w:rsidR="00A243B7" w:rsidRPr="008A42A7" w:rsidRDefault="00A243B7" w:rsidP="000E1B5C">
      <w:pPr>
        <w:jc w:val="center"/>
      </w:pPr>
      <w:r w:rsidRPr="008A42A7">
        <w:t>Datum a místo narození</w:t>
      </w:r>
    </w:p>
    <w:p w:rsidR="00A243B7" w:rsidRPr="00A82207" w:rsidRDefault="00A243B7" w:rsidP="000E1B5C">
      <w:pPr>
        <w:jc w:val="center"/>
      </w:pPr>
    </w:p>
    <w:p w:rsidR="00A243B7" w:rsidRDefault="00A243B7" w:rsidP="000E1B5C">
      <w:pPr>
        <w:rPr>
          <w:b/>
          <w:sz w:val="22"/>
          <w:szCs w:val="22"/>
        </w:rPr>
      </w:pPr>
      <w:r>
        <w:t>Absolvoval (a) rekvalifikační</w:t>
      </w:r>
      <w:r w:rsidRPr="00A82207">
        <w:t xml:space="preserve"> program:</w:t>
      </w:r>
      <w:r w:rsidRPr="001D2D66">
        <w:t xml:space="preserve"> </w:t>
      </w:r>
      <w:r w:rsidRPr="00E633C6">
        <w:rPr>
          <w:b/>
          <w:sz w:val="22"/>
          <w:szCs w:val="22"/>
        </w:rPr>
        <w:t xml:space="preserve">Truhlář pro obklady, schodiště a podlahy </w:t>
      </w:r>
    </w:p>
    <w:p w:rsidR="00A243B7" w:rsidRPr="00E633C6" w:rsidRDefault="00A243B7" w:rsidP="000E1B5C">
      <w:pPr>
        <w:rPr>
          <w:b/>
        </w:rPr>
      </w:pPr>
      <w:r w:rsidRPr="00E633C6">
        <w:rPr>
          <w:b/>
          <w:sz w:val="22"/>
          <w:szCs w:val="22"/>
        </w:rPr>
        <w:t>(33-024-H)</w:t>
      </w:r>
    </w:p>
    <w:p w:rsidR="00A243B7" w:rsidRPr="00E633C6" w:rsidRDefault="00A243B7" w:rsidP="000E1B5C">
      <w:pPr>
        <w:rPr>
          <w:b/>
          <w:sz w:val="22"/>
          <w:szCs w:val="22"/>
        </w:rPr>
      </w:pPr>
      <w:r>
        <w:t>pro pracovní činnost</w:t>
      </w:r>
      <w:r w:rsidRPr="00466AFA">
        <w:rPr>
          <w:b/>
        </w:rPr>
        <w:t xml:space="preserve">: </w:t>
      </w:r>
      <w:r w:rsidRPr="00E633C6">
        <w:rPr>
          <w:b/>
          <w:sz w:val="22"/>
          <w:szCs w:val="22"/>
        </w:rPr>
        <w:t xml:space="preserve">Truhlář pro obklady, schodiště a podlahy </w:t>
      </w:r>
    </w:p>
    <w:p w:rsidR="00A243B7" w:rsidRPr="00B43E84" w:rsidRDefault="00A243B7" w:rsidP="000E1B5C">
      <w:pPr>
        <w:rPr>
          <w:i/>
        </w:rPr>
      </w:pPr>
    </w:p>
    <w:p w:rsidR="00A243B7" w:rsidRPr="00A82207" w:rsidRDefault="00A243B7" w:rsidP="000E1B5C">
      <w:r>
        <w:t>Kurz</w:t>
      </w:r>
      <w:r w:rsidRPr="00A82207">
        <w:t xml:space="preserve"> proběhl v období od ……….…. do …………… </w:t>
      </w:r>
    </w:p>
    <w:p w:rsidR="00A243B7" w:rsidRPr="00A82207" w:rsidRDefault="00A243B7" w:rsidP="000E1B5C"/>
    <w:p w:rsidR="00A243B7" w:rsidRPr="00A82207" w:rsidRDefault="00A243B7" w:rsidP="000E1B5C">
      <w:r w:rsidRPr="00A82207">
        <w:t>V rozsahu</w:t>
      </w:r>
      <w:r w:rsidRPr="00A82207">
        <w:tab/>
      </w:r>
      <w:r w:rsidRPr="00A82207">
        <w:tab/>
        <w:t xml:space="preserve">- na teorii  </w:t>
      </w:r>
      <w:r w:rsidRPr="00A82207">
        <w:tab/>
      </w:r>
      <w:r w:rsidRPr="00A82207">
        <w:tab/>
      </w:r>
      <w:r w:rsidRPr="00A82207">
        <w:tab/>
      </w:r>
      <w:r w:rsidRPr="00A82207">
        <w:tab/>
      </w:r>
      <w:r>
        <w:t xml:space="preserve"> …  </w:t>
      </w:r>
      <w:r w:rsidRPr="00A82207">
        <w:t>vyučovacích hodin</w:t>
      </w:r>
    </w:p>
    <w:p w:rsidR="00A243B7" w:rsidRPr="00A82207" w:rsidRDefault="00A243B7" w:rsidP="000E1B5C">
      <w:r w:rsidRPr="00A82207">
        <w:tab/>
      </w:r>
      <w:r w:rsidRPr="00A82207">
        <w:tab/>
      </w:r>
      <w:r w:rsidRPr="00A82207">
        <w:tab/>
        <w:t xml:space="preserve">- na praxi </w:t>
      </w:r>
      <w:r w:rsidRPr="00A82207">
        <w:tab/>
      </w:r>
      <w:r w:rsidRPr="00A82207">
        <w:tab/>
      </w:r>
      <w:r w:rsidRPr="00A82207">
        <w:tab/>
      </w:r>
      <w:r w:rsidRPr="00A82207">
        <w:tab/>
      </w:r>
      <w:r>
        <w:t xml:space="preserve"> …   </w:t>
      </w:r>
      <w:r w:rsidRPr="00A82207">
        <w:t>hodin</w:t>
      </w:r>
    </w:p>
    <w:p w:rsidR="00A243B7" w:rsidRPr="00A82207" w:rsidRDefault="00A243B7" w:rsidP="000E1B5C"/>
    <w:p w:rsidR="00A243B7" w:rsidRPr="00A82207" w:rsidRDefault="00A243B7" w:rsidP="000E1B5C">
      <w:r w:rsidRPr="00A82207">
        <w:t>Vzdělávací program obsahoval tyto předměty</w:t>
      </w:r>
      <w:r>
        <w:t xml:space="preserve"> (moduly)</w:t>
      </w:r>
      <w:r w:rsidRPr="00A82207">
        <w:t>:</w:t>
      </w:r>
    </w:p>
    <w:p w:rsidR="00A243B7" w:rsidRPr="00A82207" w:rsidRDefault="00A243B7" w:rsidP="000E1B5C"/>
    <w:p w:rsidR="00A243B7" w:rsidRPr="00A9058C" w:rsidRDefault="00A243B7" w:rsidP="000E1B5C">
      <w:pPr>
        <w:tabs>
          <w:tab w:val="left" w:pos="7513"/>
          <w:tab w:val="left" w:pos="7938"/>
          <w:tab w:val="right" w:pos="8820"/>
        </w:tabs>
      </w:pPr>
      <w:r w:rsidRPr="00A9058C">
        <w:t>……………………</w:t>
      </w:r>
      <w:r>
        <w:t>…..</w:t>
      </w:r>
      <w:r w:rsidRPr="00A9058C">
        <w:tab/>
      </w:r>
      <w:r>
        <w:t xml:space="preserve">….  </w:t>
      </w:r>
      <w:r w:rsidRPr="00A9058C">
        <w:t>hodin</w:t>
      </w:r>
    </w:p>
    <w:p w:rsidR="00A243B7" w:rsidRPr="00A9058C" w:rsidRDefault="00A243B7" w:rsidP="000E1B5C">
      <w:pPr>
        <w:tabs>
          <w:tab w:val="right" w:pos="8820"/>
        </w:tabs>
      </w:pPr>
      <w:r>
        <w:t>……………………….                                                                               ….  h</w:t>
      </w:r>
      <w:r w:rsidRPr="00A9058C">
        <w:t>odin</w:t>
      </w:r>
    </w:p>
    <w:p w:rsidR="00A243B7" w:rsidRPr="00A9058C" w:rsidRDefault="00A243B7" w:rsidP="000E1B5C">
      <w:pPr>
        <w:tabs>
          <w:tab w:val="right" w:pos="8820"/>
        </w:tabs>
      </w:pPr>
      <w:r w:rsidRPr="00A9058C">
        <w:t>……………………</w:t>
      </w:r>
      <w:r>
        <w:t xml:space="preserve">….                                                                               …. </w:t>
      </w:r>
      <w:r w:rsidRPr="00A9058C">
        <w:t xml:space="preserve"> hodin</w:t>
      </w:r>
    </w:p>
    <w:p w:rsidR="00A243B7" w:rsidRPr="00A9058C" w:rsidRDefault="00A243B7" w:rsidP="000E1B5C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A243B7" w:rsidRPr="00A9058C" w:rsidRDefault="00A243B7" w:rsidP="000E1B5C">
      <w:pPr>
        <w:tabs>
          <w:tab w:val="left" w:pos="7513"/>
          <w:tab w:val="right" w:pos="7938"/>
        </w:tabs>
      </w:pPr>
      <w:r w:rsidRPr="00A9058C">
        <w:t>……………………</w:t>
      </w:r>
      <w:r>
        <w:t>…                                                                                ….</w:t>
      </w:r>
      <w:r w:rsidRPr="00A9058C">
        <w:t xml:space="preserve"> </w:t>
      </w:r>
      <w:r>
        <w:t xml:space="preserve"> </w:t>
      </w:r>
      <w:r w:rsidRPr="00A9058C">
        <w:t>hodin</w:t>
      </w:r>
    </w:p>
    <w:p w:rsidR="00A243B7" w:rsidRPr="00A82207" w:rsidRDefault="00A243B7" w:rsidP="000E1B5C">
      <w:pPr>
        <w:tabs>
          <w:tab w:val="right" w:pos="8820"/>
        </w:tabs>
        <w:jc w:val="both"/>
        <w:rPr>
          <w:b/>
        </w:rPr>
      </w:pPr>
      <w:r w:rsidRPr="00BD7CE2">
        <w:rPr>
          <w:b/>
          <w:sz w:val="22"/>
          <w:szCs w:val="22"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</w:t>
      </w:r>
      <w:r w:rsidRPr="00A82207">
        <w:rPr>
          <w:b/>
        </w:rPr>
        <w:t>.</w:t>
      </w:r>
    </w:p>
    <w:p w:rsidR="00A243B7" w:rsidRPr="00A82207" w:rsidRDefault="00A243B7" w:rsidP="000E1B5C">
      <w:pPr>
        <w:tabs>
          <w:tab w:val="right" w:pos="8820"/>
        </w:tabs>
      </w:pPr>
    </w:p>
    <w:p w:rsidR="00A243B7" w:rsidRPr="00A82207" w:rsidRDefault="00A243B7" w:rsidP="000E1B5C">
      <w:pPr>
        <w:tabs>
          <w:tab w:val="left" w:pos="7655"/>
          <w:tab w:val="right" w:pos="8820"/>
        </w:tabs>
      </w:pPr>
      <w:r w:rsidRPr="00A82207">
        <w:t>V …………………... dne ……………</w:t>
      </w:r>
    </w:p>
    <w:p w:rsidR="00A243B7" w:rsidRPr="00A82207" w:rsidRDefault="00A243B7" w:rsidP="000E1B5C">
      <w:pPr>
        <w:tabs>
          <w:tab w:val="right" w:pos="8820"/>
        </w:tabs>
      </w:pPr>
    </w:p>
    <w:p w:rsidR="00A243B7" w:rsidRPr="00A82207" w:rsidRDefault="00A243B7" w:rsidP="000E1B5C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</w:r>
      <w:r w:rsidRPr="00A82207">
        <w:rPr>
          <w:sz w:val="20"/>
          <w:szCs w:val="20"/>
        </w:rPr>
        <w:t>…..………………………….....</w:t>
      </w:r>
    </w:p>
    <w:p w:rsidR="00A243B7" w:rsidRDefault="00A243B7" w:rsidP="00087AB0">
      <w:pPr>
        <w:tabs>
          <w:tab w:val="left" w:pos="1276"/>
          <w:tab w:val="left" w:pos="5670"/>
        </w:tabs>
        <w:ind w:left="-1417"/>
        <w:jc w:val="both"/>
      </w:pPr>
      <w:r>
        <w:tab/>
        <w:t xml:space="preserve">Eva Nováková </w:t>
      </w:r>
      <w:r>
        <w:tab/>
      </w:r>
      <w:r w:rsidRPr="00A82207">
        <w:t>Pavel Černý</w:t>
      </w:r>
    </w:p>
    <w:p w:rsidR="00A243B7" w:rsidRDefault="00A243B7" w:rsidP="000E1B5C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 w:rsidRPr="00A82207">
        <w:rPr>
          <w:sz w:val="20"/>
          <w:szCs w:val="20"/>
        </w:rPr>
        <w:t>garant kurzu</w:t>
      </w:r>
      <w:r w:rsidRPr="00A82207">
        <w:tab/>
        <w:t>L.S.</w:t>
      </w:r>
      <w:r w:rsidRPr="00A82207">
        <w:tab/>
      </w:r>
      <w:r w:rsidRPr="00A82207">
        <w:rPr>
          <w:sz w:val="20"/>
          <w:szCs w:val="20"/>
        </w:rPr>
        <w:t>statutární zástupce vzdělávacího zařízení</w:t>
      </w:r>
    </w:p>
    <w:p w:rsidR="00A243B7" w:rsidRDefault="00A243B7" w:rsidP="000E1B5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</w:p>
    <w:p w:rsidR="00A243B7" w:rsidRDefault="00A243B7" w:rsidP="000E1B5C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</w:t>
      </w:r>
    </w:p>
    <w:p w:rsidR="00A243B7" w:rsidRDefault="00A243B7" w:rsidP="000E1B5C">
      <w:pPr>
        <w:rPr>
          <w:sz w:val="20"/>
          <w:szCs w:val="20"/>
        </w:rPr>
      </w:pPr>
    </w:p>
    <w:p w:rsidR="00A243B7" w:rsidRDefault="00A243B7" w:rsidP="000E1B5C">
      <w:r>
        <w:rPr>
          <w:sz w:val="20"/>
          <w:szCs w:val="20"/>
        </w:rPr>
        <w:t xml:space="preserve">                                                            </w:t>
      </w:r>
      <w:r>
        <w:t>Název a adresa zařízení</w:t>
      </w:r>
    </w:p>
    <w:p w:rsidR="00A243B7" w:rsidRDefault="00A243B7" w:rsidP="000E1B5C">
      <w:pPr>
        <w:jc w:val="center"/>
      </w:pPr>
    </w:p>
    <w:p w:rsidR="00A243B7" w:rsidRDefault="00A243B7" w:rsidP="000E1B5C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A243B7" w:rsidRPr="00036A22" w:rsidRDefault="00A243B7" w:rsidP="000E1B5C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POTVRZENÍ</w:t>
      </w:r>
    </w:p>
    <w:p w:rsidR="00A243B7" w:rsidRPr="00A25160" w:rsidRDefault="00A243B7" w:rsidP="000E1B5C">
      <w:pPr>
        <w:spacing w:before="120"/>
        <w:jc w:val="center"/>
        <w:rPr>
          <w:b/>
          <w:caps/>
          <w:spacing w:val="100"/>
        </w:rPr>
      </w:pPr>
      <w:r w:rsidRPr="00A25160">
        <w:rPr>
          <w:b/>
          <w:caps/>
          <w:spacing w:val="100"/>
        </w:rPr>
        <w:t>o ÚČASTI V</w:t>
      </w:r>
      <w:r>
        <w:rPr>
          <w:b/>
          <w:caps/>
          <w:spacing w:val="100"/>
        </w:rPr>
        <w:t> </w:t>
      </w:r>
      <w:r w:rsidRPr="00A25160">
        <w:rPr>
          <w:b/>
          <w:caps/>
          <w:spacing w:val="100"/>
        </w:rPr>
        <w:t>AKREDITOVANÉM</w:t>
      </w:r>
      <w:r>
        <w:rPr>
          <w:b/>
          <w:caps/>
          <w:spacing w:val="100"/>
        </w:rPr>
        <w:t xml:space="preserve"> vzdělávacím</w:t>
      </w:r>
      <w:r w:rsidRPr="00A25160">
        <w:rPr>
          <w:b/>
          <w:caps/>
          <w:spacing w:val="100"/>
        </w:rPr>
        <w:t xml:space="preserve"> PROGRAMU</w:t>
      </w:r>
    </w:p>
    <w:p w:rsidR="00A243B7" w:rsidRDefault="00A243B7" w:rsidP="000E1B5C">
      <w:pPr>
        <w:jc w:val="center"/>
      </w:pPr>
    </w:p>
    <w:p w:rsidR="00A243B7" w:rsidRPr="002D1757" w:rsidRDefault="00A243B7" w:rsidP="000E1B5C">
      <w:pPr>
        <w:jc w:val="both"/>
        <w:rPr>
          <w:szCs w:val="28"/>
        </w:rPr>
      </w:pPr>
      <w:r w:rsidRPr="002D1757">
        <w:rPr>
          <w:szCs w:val="28"/>
        </w:rPr>
        <w:t>po úspěšném ukončení vzdělávacího programu rekvalifika</w:t>
      </w:r>
      <w:r>
        <w:rPr>
          <w:szCs w:val="28"/>
        </w:rPr>
        <w:t>čního kurzu realizovaného dle § </w:t>
      </w:r>
      <w:r w:rsidRPr="002D1757">
        <w:rPr>
          <w:szCs w:val="28"/>
        </w:rPr>
        <w:t>108, odst. 2, písm. c) zákona č. 435/2004 Sb. o zaměstnanosti, ve znění pozdějších předpisů, školou</w:t>
      </w:r>
      <w:r w:rsidRPr="005B5A0F">
        <w:rPr>
          <w:rStyle w:val="Znakapoznpodarou"/>
        </w:rPr>
        <w:footnoteReference w:customMarkFollows="1" w:id="2"/>
        <w:sym w:font="Symbol" w:char="F02A"/>
      </w:r>
      <w:r w:rsidRPr="002D1757"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A243B7" w:rsidRDefault="00A243B7" w:rsidP="000E1B5C"/>
    <w:p w:rsidR="00A243B7" w:rsidRPr="003216B1" w:rsidRDefault="00A243B7" w:rsidP="000E1B5C">
      <w:pPr>
        <w:jc w:val="center"/>
      </w:pPr>
      <w:r w:rsidRPr="008A42A7">
        <w:t>Jméno, Příjmení, titul</w:t>
      </w:r>
      <w:r>
        <w:t xml:space="preserve"> účastníka kurzu</w:t>
      </w:r>
    </w:p>
    <w:p w:rsidR="00A243B7" w:rsidRPr="008A42A7" w:rsidRDefault="00A243B7" w:rsidP="000E1B5C">
      <w:pPr>
        <w:jc w:val="center"/>
      </w:pPr>
      <w:r w:rsidRPr="008A42A7">
        <w:t>Datum a místo narození</w:t>
      </w:r>
    </w:p>
    <w:p w:rsidR="00A243B7" w:rsidRDefault="00A243B7" w:rsidP="000E1B5C">
      <w:pPr>
        <w:jc w:val="center"/>
      </w:pPr>
    </w:p>
    <w:p w:rsidR="00A243B7" w:rsidRDefault="00A243B7" w:rsidP="00E633C6">
      <w:pPr>
        <w:rPr>
          <w:b/>
          <w:sz w:val="22"/>
          <w:szCs w:val="22"/>
        </w:rPr>
      </w:pPr>
      <w:r w:rsidRPr="00A82207">
        <w:t xml:space="preserve">Absolvoval (a) rekvalifikační program: </w:t>
      </w:r>
      <w:r w:rsidRPr="00E633C6">
        <w:rPr>
          <w:b/>
          <w:sz w:val="22"/>
          <w:szCs w:val="22"/>
        </w:rPr>
        <w:t xml:space="preserve">Truhlář pro obklady, schodiště a podlahy </w:t>
      </w:r>
    </w:p>
    <w:p w:rsidR="00A243B7" w:rsidRPr="008439BB" w:rsidRDefault="00A243B7" w:rsidP="000E1B5C">
      <w:pPr>
        <w:rPr>
          <w:b/>
        </w:rPr>
      </w:pPr>
      <w:r w:rsidRPr="00E633C6">
        <w:rPr>
          <w:b/>
          <w:sz w:val="22"/>
          <w:szCs w:val="22"/>
        </w:rPr>
        <w:t>(33-024-H)</w:t>
      </w:r>
    </w:p>
    <w:p w:rsidR="00A243B7" w:rsidRPr="00E633C6" w:rsidRDefault="00A243B7" w:rsidP="000E1B5C">
      <w:pPr>
        <w:rPr>
          <w:b/>
          <w:sz w:val="22"/>
          <w:szCs w:val="22"/>
        </w:rPr>
      </w:pPr>
      <w:r>
        <w:t xml:space="preserve">pro pracovní činnost: </w:t>
      </w:r>
      <w:r w:rsidRPr="00E633C6">
        <w:rPr>
          <w:b/>
          <w:sz w:val="22"/>
          <w:szCs w:val="22"/>
        </w:rPr>
        <w:t xml:space="preserve">Truhlář pro obklady, schodiště a podlahy </w:t>
      </w:r>
    </w:p>
    <w:p w:rsidR="00A243B7" w:rsidRDefault="00A243B7" w:rsidP="000E1B5C">
      <w:pPr>
        <w:rPr>
          <w:b/>
          <w:i/>
        </w:rPr>
      </w:pPr>
      <w:r w:rsidRPr="003B5D9C">
        <w:rPr>
          <w:b/>
        </w:rPr>
        <w:t xml:space="preserve"> </w:t>
      </w:r>
    </w:p>
    <w:p w:rsidR="00A243B7" w:rsidRPr="0065465B" w:rsidRDefault="00A243B7" w:rsidP="000E1B5C">
      <w:pPr>
        <w:spacing w:line="360" w:lineRule="auto"/>
        <w:ind w:left="2552" w:hanging="2552"/>
        <w:rPr>
          <w:b/>
          <w:i/>
        </w:rPr>
      </w:pPr>
      <w:r>
        <w:t>Kurz</w:t>
      </w:r>
      <w:r w:rsidRPr="00A82207">
        <w:t xml:space="preserve"> proběhl v období od ……….…. do …………… </w:t>
      </w:r>
    </w:p>
    <w:p w:rsidR="00A243B7" w:rsidRPr="00A82207" w:rsidRDefault="00A243B7" w:rsidP="000E1B5C"/>
    <w:p w:rsidR="00A243B7" w:rsidRPr="00A82207" w:rsidRDefault="00A243B7" w:rsidP="000E1B5C">
      <w:r w:rsidRPr="00A82207">
        <w:t>V rozsahu</w:t>
      </w:r>
      <w:r w:rsidRPr="00A82207">
        <w:tab/>
      </w:r>
      <w:r w:rsidRPr="00A82207">
        <w:tab/>
        <w:t xml:space="preserve">- na teorii  </w:t>
      </w:r>
      <w:r w:rsidRPr="00A82207">
        <w:tab/>
      </w:r>
      <w:r w:rsidRPr="00A82207">
        <w:tab/>
      </w:r>
      <w:r w:rsidRPr="00A82207">
        <w:tab/>
      </w:r>
      <w:r w:rsidRPr="00A82207">
        <w:tab/>
      </w:r>
      <w:r>
        <w:t>…   vyučovacích</w:t>
      </w:r>
      <w:r w:rsidRPr="00A82207">
        <w:t xml:space="preserve"> hodin</w:t>
      </w:r>
    </w:p>
    <w:p w:rsidR="00A243B7" w:rsidRPr="00A82207" w:rsidRDefault="00A243B7" w:rsidP="000E1B5C">
      <w:r w:rsidRPr="00A82207">
        <w:tab/>
      </w:r>
      <w:r w:rsidRPr="00A82207">
        <w:tab/>
      </w:r>
      <w:r w:rsidRPr="00A82207">
        <w:tab/>
        <w:t xml:space="preserve">- na praxi </w:t>
      </w:r>
      <w:r w:rsidRPr="00A82207">
        <w:tab/>
      </w:r>
      <w:r w:rsidRPr="00A82207">
        <w:tab/>
      </w:r>
      <w:r w:rsidRPr="00A82207">
        <w:tab/>
      </w:r>
      <w:r w:rsidRPr="00A82207">
        <w:tab/>
      </w:r>
      <w:r>
        <w:t>…   hodin</w:t>
      </w:r>
    </w:p>
    <w:p w:rsidR="00A243B7" w:rsidRDefault="00A243B7" w:rsidP="000E1B5C"/>
    <w:p w:rsidR="00A243B7" w:rsidRPr="00A82207" w:rsidRDefault="00A243B7" w:rsidP="000E1B5C">
      <w:r w:rsidRPr="00A82207">
        <w:t>Vzdělávací program obsahoval tyto předměty</w:t>
      </w:r>
      <w:r>
        <w:t xml:space="preserve"> (moduly)</w:t>
      </w:r>
      <w:r w:rsidRPr="00A82207">
        <w:t>:</w:t>
      </w:r>
    </w:p>
    <w:p w:rsidR="00A243B7" w:rsidRDefault="00A243B7" w:rsidP="000E1B5C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A243B7" w:rsidRDefault="00A243B7" w:rsidP="000E1B5C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A243B7" w:rsidRDefault="00A243B7" w:rsidP="000E1B5C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A243B7" w:rsidRDefault="00A243B7" w:rsidP="000E1B5C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A243B7" w:rsidRDefault="00A243B7" w:rsidP="000E1B5C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A243B7" w:rsidRPr="00A82207" w:rsidRDefault="00A243B7" w:rsidP="000E1B5C">
      <w:pPr>
        <w:tabs>
          <w:tab w:val="right" w:pos="8820"/>
        </w:tabs>
      </w:pPr>
    </w:p>
    <w:p w:rsidR="00A243B7" w:rsidRPr="00A82207" w:rsidRDefault="00A243B7" w:rsidP="000E1B5C">
      <w:pPr>
        <w:tabs>
          <w:tab w:val="right" w:pos="8820"/>
        </w:tabs>
        <w:jc w:val="both"/>
        <w:rPr>
          <w:b/>
        </w:rPr>
      </w:pPr>
      <w:r w:rsidRPr="00A82207"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A243B7" w:rsidRPr="00A82207" w:rsidRDefault="00A243B7" w:rsidP="000E1B5C">
      <w:pPr>
        <w:tabs>
          <w:tab w:val="right" w:pos="8820"/>
        </w:tabs>
      </w:pPr>
    </w:p>
    <w:p w:rsidR="00A243B7" w:rsidRPr="00A82207" w:rsidRDefault="00A243B7" w:rsidP="000E1B5C">
      <w:pPr>
        <w:tabs>
          <w:tab w:val="right" w:pos="8820"/>
        </w:tabs>
      </w:pPr>
      <w:r w:rsidRPr="00A82207">
        <w:t>V …………………... dne ……………</w:t>
      </w:r>
    </w:p>
    <w:p w:rsidR="00A243B7" w:rsidRPr="00A82207" w:rsidRDefault="00A243B7" w:rsidP="000E1B5C">
      <w:pPr>
        <w:tabs>
          <w:tab w:val="right" w:pos="8820"/>
        </w:tabs>
      </w:pPr>
    </w:p>
    <w:p w:rsidR="00A243B7" w:rsidRPr="00A82207" w:rsidRDefault="00A243B7" w:rsidP="000E1B5C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</w:r>
      <w:r w:rsidRPr="00A82207">
        <w:rPr>
          <w:sz w:val="20"/>
          <w:szCs w:val="20"/>
        </w:rPr>
        <w:t>…..………………………….....</w:t>
      </w:r>
    </w:p>
    <w:p w:rsidR="00A243B7" w:rsidRDefault="00A243B7" w:rsidP="000E1B5C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</w:r>
      <w:r w:rsidRPr="00A82207">
        <w:t>Pavel Černý</w:t>
      </w:r>
    </w:p>
    <w:p w:rsidR="00A243B7" w:rsidRDefault="00A243B7" w:rsidP="000E1B5C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 w:rsidRPr="00A82207">
        <w:rPr>
          <w:sz w:val="20"/>
          <w:szCs w:val="20"/>
        </w:rPr>
        <w:t>garant kurzu</w:t>
      </w:r>
      <w:r w:rsidRPr="00A82207">
        <w:tab/>
        <w:t>L.S.</w:t>
      </w:r>
      <w:r w:rsidRPr="00A82207">
        <w:tab/>
      </w:r>
      <w:r w:rsidRPr="00A82207">
        <w:rPr>
          <w:sz w:val="20"/>
          <w:szCs w:val="20"/>
        </w:rPr>
        <w:t>statutární zástupce vzdělávacího zařízení</w:t>
      </w:r>
    </w:p>
    <w:p w:rsidR="00A243B7" w:rsidRDefault="00A243B7" w:rsidP="006749D1"/>
    <w:p w:rsidR="00A243B7" w:rsidRDefault="00A243B7" w:rsidP="006749D1"/>
    <w:p w:rsidR="00A243B7" w:rsidRDefault="00A243B7" w:rsidP="006749D1"/>
    <w:p w:rsidR="00A243B7" w:rsidRPr="00E633C6" w:rsidRDefault="00A243B7" w:rsidP="00BD7CE2">
      <w:pPr>
        <w:pStyle w:val="Nadpis1"/>
        <w:pBdr>
          <w:bottom w:val="single" w:sz="4" w:space="1" w:color="auto"/>
        </w:pBdr>
      </w:pPr>
      <w:bookmarkStart w:id="68" w:name="_Toc415154088"/>
      <w:bookmarkStart w:id="69" w:name="_Toc423634828"/>
      <w:r w:rsidRPr="00BD7CE2">
        <w:rPr>
          <w:b w:val="0"/>
        </w:rPr>
        <w:t>Příloha č. 5 –</w:t>
      </w:r>
      <w:r w:rsidRPr="00E633C6">
        <w:t xml:space="preserve"> Způsob zjišťování zpětné vazby od účastníků</w:t>
      </w:r>
      <w:bookmarkEnd w:id="68"/>
      <w:bookmarkEnd w:id="69"/>
      <w:r w:rsidRPr="00E633C6">
        <w:t xml:space="preserve"> </w:t>
      </w:r>
    </w:p>
    <w:p w:rsidR="00A243B7" w:rsidRPr="00E633C6" w:rsidRDefault="00A243B7" w:rsidP="00E633C6"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  <w:r w:rsidRPr="00E633C6">
        <w:softHyphen/>
      </w:r>
    </w:p>
    <w:p w:rsidR="00A243B7" w:rsidRPr="00E633C6" w:rsidRDefault="00A243B7" w:rsidP="00E633C6"/>
    <w:p w:rsidR="00A243B7" w:rsidRPr="00E633C6" w:rsidRDefault="00A243B7" w:rsidP="00E633C6">
      <w:pPr>
        <w:spacing w:after="240"/>
        <w:jc w:val="center"/>
        <w:rPr>
          <w:sz w:val="22"/>
          <w:szCs w:val="22"/>
        </w:rPr>
      </w:pPr>
      <w:r w:rsidRPr="00E633C6">
        <w:rPr>
          <w:sz w:val="22"/>
          <w:szCs w:val="22"/>
        </w:rPr>
        <w:t>Název vzdělávací instituce</w:t>
      </w:r>
    </w:p>
    <w:p w:rsidR="00A243B7" w:rsidRPr="00E633C6" w:rsidRDefault="00A243B7" w:rsidP="00E633C6">
      <w:pPr>
        <w:spacing w:before="240" w:after="240"/>
        <w:jc w:val="center"/>
        <w:rPr>
          <w:b/>
          <w:sz w:val="22"/>
          <w:szCs w:val="22"/>
        </w:rPr>
      </w:pPr>
    </w:p>
    <w:p w:rsidR="00A243B7" w:rsidRPr="00E633C6" w:rsidRDefault="00A243B7" w:rsidP="00E633C6">
      <w:pPr>
        <w:jc w:val="center"/>
        <w:rPr>
          <w:b/>
        </w:rPr>
      </w:pPr>
      <w:r w:rsidRPr="00E633C6">
        <w:rPr>
          <w:b/>
        </w:rPr>
        <w:t>Hodnocení spokojenosti s kurzem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Default="00A243B7" w:rsidP="00E633C6">
      <w:pPr>
        <w:rPr>
          <w:b/>
          <w:sz w:val="22"/>
          <w:szCs w:val="22"/>
        </w:rPr>
      </w:pPr>
      <w:r w:rsidRPr="00E633C6">
        <w:rPr>
          <w:sz w:val="22"/>
          <w:szCs w:val="22"/>
        </w:rPr>
        <w:t xml:space="preserve">Název rekvalifikačního programu: </w:t>
      </w:r>
      <w:r w:rsidRPr="00E633C6">
        <w:rPr>
          <w:b/>
          <w:sz w:val="22"/>
          <w:szCs w:val="22"/>
        </w:rPr>
        <w:t xml:space="preserve">Truhlář pro obklady, schodiště a podlahy </w:t>
      </w:r>
    </w:p>
    <w:p w:rsidR="00A243B7" w:rsidRPr="008439BB" w:rsidRDefault="00A243B7" w:rsidP="00E633C6">
      <w:pPr>
        <w:rPr>
          <w:b/>
        </w:rPr>
      </w:pPr>
      <w:r w:rsidRPr="00E633C6">
        <w:rPr>
          <w:b/>
          <w:sz w:val="22"/>
          <w:szCs w:val="22"/>
        </w:rPr>
        <w:t>(33-024-H)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  <w:r w:rsidRPr="00E633C6">
        <w:rPr>
          <w:sz w:val="22"/>
          <w:szCs w:val="22"/>
        </w:rPr>
        <w:t>Termín konání kurzu (od – do):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  <w:r w:rsidRPr="00E633C6">
        <w:rPr>
          <w:sz w:val="22"/>
          <w:szCs w:val="22"/>
        </w:rPr>
        <w:t>Vážená účastnice kurzu,</w:t>
      </w:r>
    </w:p>
    <w:p w:rsidR="00A243B7" w:rsidRPr="00E633C6" w:rsidRDefault="00A243B7" w:rsidP="00E633C6">
      <w:pPr>
        <w:rPr>
          <w:sz w:val="22"/>
          <w:szCs w:val="22"/>
        </w:rPr>
      </w:pPr>
      <w:r w:rsidRPr="00E633C6">
        <w:rPr>
          <w:sz w:val="22"/>
          <w:szCs w:val="22"/>
        </w:rPr>
        <w:t>Vážený účastníku kurzu,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jc w:val="both"/>
        <w:rPr>
          <w:sz w:val="22"/>
          <w:szCs w:val="22"/>
        </w:rPr>
      </w:pPr>
      <w:r w:rsidRPr="00E633C6"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A243B7" w:rsidRPr="00E633C6" w:rsidRDefault="00A243B7" w:rsidP="00E633C6">
      <w:pPr>
        <w:jc w:val="both"/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  <w:r w:rsidRPr="00E633C6">
        <w:rPr>
          <w:sz w:val="22"/>
          <w:szCs w:val="22"/>
        </w:rPr>
        <w:t>Děkujeme                                                                   ………………………..</w:t>
      </w:r>
    </w:p>
    <w:p w:rsidR="00A243B7" w:rsidRPr="00E633C6" w:rsidRDefault="00A243B7" w:rsidP="00E633C6">
      <w:pPr>
        <w:rPr>
          <w:sz w:val="22"/>
          <w:szCs w:val="22"/>
        </w:rPr>
      </w:pPr>
      <w:r w:rsidRPr="00E633C6">
        <w:rPr>
          <w:sz w:val="22"/>
          <w:szCs w:val="22"/>
        </w:rPr>
        <w:t xml:space="preserve">                                                                                         Garant kurzu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pBdr>
          <w:bottom w:val="single" w:sz="4" w:space="1" w:color="auto"/>
        </w:pBd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numPr>
          <w:ilvl w:val="0"/>
          <w:numId w:val="40"/>
        </w:numPr>
        <w:ind w:left="567" w:hanging="567"/>
        <w:rPr>
          <w:sz w:val="22"/>
          <w:szCs w:val="22"/>
        </w:rPr>
      </w:pPr>
      <w:r w:rsidRPr="00E633C6">
        <w:rPr>
          <w:b/>
          <w:sz w:val="22"/>
          <w:szCs w:val="22"/>
        </w:rPr>
        <w:t>Hodnotíte tento program za osobně přínosný</w:t>
      </w:r>
      <w:r w:rsidRPr="00E633C6">
        <w:rPr>
          <w:sz w:val="22"/>
          <w:szCs w:val="22"/>
        </w:rPr>
        <w:t>?    (Odpověď zaškrtněte)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ne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Ne</w:t>
      </w:r>
      <w:r w:rsidRPr="00E633C6">
        <w:rPr>
          <w:b/>
          <w:sz w:val="22"/>
          <w:szCs w:val="22"/>
        </w:rPr>
        <w:t xml:space="preserve"> </w:t>
      </w:r>
      <w:r w:rsidRPr="00E633C6">
        <w:rPr>
          <w:b/>
          <w:sz w:val="22"/>
          <w:szCs w:val="22"/>
        </w:rPr>
        <w:tab/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numPr>
          <w:ilvl w:val="0"/>
          <w:numId w:val="40"/>
        </w:numPr>
        <w:ind w:left="567" w:hanging="567"/>
        <w:rPr>
          <w:b/>
          <w:sz w:val="22"/>
          <w:szCs w:val="22"/>
        </w:rPr>
      </w:pPr>
      <w:r w:rsidRPr="00E633C6">
        <w:rPr>
          <w:b/>
          <w:sz w:val="22"/>
          <w:szCs w:val="22"/>
        </w:rPr>
        <w:t xml:space="preserve">Získali jste znalosti a dovednosti, které jste očekávali? 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ne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Ne</w:t>
      </w:r>
      <w:r w:rsidRPr="00E633C6">
        <w:rPr>
          <w:b/>
          <w:sz w:val="22"/>
          <w:szCs w:val="22"/>
        </w:rPr>
        <w:t xml:space="preserve"> </w:t>
      </w:r>
      <w:r w:rsidRPr="00E633C6">
        <w:rPr>
          <w:b/>
          <w:sz w:val="22"/>
          <w:szCs w:val="22"/>
        </w:rPr>
        <w:tab/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numPr>
          <w:ilvl w:val="0"/>
          <w:numId w:val="40"/>
        </w:numPr>
        <w:ind w:left="567" w:hanging="567"/>
        <w:rPr>
          <w:b/>
          <w:sz w:val="22"/>
          <w:szCs w:val="22"/>
        </w:rPr>
      </w:pPr>
      <w:r w:rsidRPr="00E633C6">
        <w:rPr>
          <w:b/>
          <w:sz w:val="22"/>
          <w:szCs w:val="22"/>
        </w:rPr>
        <w:t>Myslíte si, že získané znalosti a zkušenosti z tohoto kurzu uplatníte ve Vaší praxi?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Ano</w:t>
      </w:r>
      <w:r w:rsidRPr="00E633C6">
        <w:rPr>
          <w:sz w:val="22"/>
          <w:szCs w:val="22"/>
        </w:rPr>
        <w:tab/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ne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Ne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numPr>
          <w:ilvl w:val="0"/>
          <w:numId w:val="40"/>
        </w:numPr>
        <w:ind w:left="567" w:hanging="567"/>
        <w:rPr>
          <w:b/>
          <w:sz w:val="22"/>
          <w:szCs w:val="22"/>
        </w:rPr>
      </w:pPr>
      <w:r w:rsidRPr="00E633C6">
        <w:rPr>
          <w:b/>
          <w:sz w:val="22"/>
          <w:szCs w:val="22"/>
        </w:rPr>
        <w:t>Byl pro Vás rozsah probíraného učiva dostačující?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Ano</w:t>
      </w:r>
      <w:r w:rsidRPr="00E633C6">
        <w:rPr>
          <w:sz w:val="22"/>
          <w:szCs w:val="22"/>
        </w:rPr>
        <w:tab/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ne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Ne</w:t>
      </w:r>
      <w:r w:rsidRPr="00E633C6">
        <w:rPr>
          <w:sz w:val="22"/>
          <w:szCs w:val="22"/>
        </w:rPr>
        <w:tab/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numPr>
          <w:ilvl w:val="0"/>
          <w:numId w:val="40"/>
        </w:numPr>
        <w:ind w:left="567" w:hanging="567"/>
        <w:rPr>
          <w:b/>
          <w:sz w:val="22"/>
          <w:szCs w:val="22"/>
        </w:rPr>
      </w:pPr>
      <w:r w:rsidRPr="00E633C6">
        <w:rPr>
          <w:b/>
          <w:sz w:val="22"/>
          <w:szCs w:val="22"/>
        </w:rPr>
        <w:t>Byl (a) jste spokojen (a) s rozsahem a kvalitou praktické výuky?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ind w:left="567"/>
        <w:rPr>
          <w:sz w:val="22"/>
          <w:szCs w:val="22"/>
        </w:rPr>
      </w:pPr>
      <w:r w:rsidRPr="00E633C6">
        <w:rPr>
          <w:sz w:val="22"/>
          <w:szCs w:val="22"/>
        </w:rPr>
        <w:t>Ano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ne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Ne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numPr>
          <w:ilvl w:val="0"/>
          <w:numId w:val="40"/>
        </w:numPr>
        <w:ind w:left="567" w:hanging="567"/>
        <w:rPr>
          <w:b/>
          <w:sz w:val="22"/>
          <w:szCs w:val="22"/>
        </w:rPr>
      </w:pPr>
      <w:r w:rsidRPr="00E633C6">
        <w:rPr>
          <w:b/>
          <w:sz w:val="22"/>
          <w:szCs w:val="22"/>
        </w:rPr>
        <w:t>Byl (a) jste spokojen (a) s rozsahem a kvalitou teoretické výuky?</w:t>
      </w:r>
    </w:p>
    <w:p w:rsidR="00A243B7" w:rsidRPr="00E633C6" w:rsidRDefault="00A243B7" w:rsidP="00E633C6">
      <w:pPr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ano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Spíše ne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E633C6" w:rsidRDefault="00A243B7" w:rsidP="00E633C6">
      <w:pPr>
        <w:ind w:firstLine="567"/>
        <w:rPr>
          <w:sz w:val="22"/>
          <w:szCs w:val="22"/>
        </w:rPr>
      </w:pPr>
      <w:r w:rsidRPr="00E633C6">
        <w:rPr>
          <w:sz w:val="22"/>
          <w:szCs w:val="22"/>
        </w:rPr>
        <w:t>Ne</w:t>
      </w:r>
    </w:p>
    <w:p w:rsidR="00A243B7" w:rsidRPr="00E633C6" w:rsidRDefault="00A243B7" w:rsidP="00E633C6">
      <w:pPr>
        <w:ind w:firstLine="567"/>
        <w:rPr>
          <w:sz w:val="22"/>
          <w:szCs w:val="22"/>
        </w:rPr>
      </w:pPr>
    </w:p>
    <w:p w:rsidR="00A243B7" w:rsidRPr="00BD7CE2" w:rsidRDefault="00A243B7" w:rsidP="00E633C6">
      <w:pPr>
        <w:numPr>
          <w:ilvl w:val="0"/>
          <w:numId w:val="40"/>
        </w:numPr>
        <w:ind w:left="567" w:hanging="567"/>
        <w:contextualSpacing/>
        <w:rPr>
          <w:rFonts w:cs="Arial"/>
          <w:b/>
          <w:sz w:val="22"/>
          <w:szCs w:val="22"/>
          <w:lang w:eastAsia="en-US"/>
        </w:rPr>
      </w:pPr>
      <w:r w:rsidRPr="00BD7CE2">
        <w:rPr>
          <w:rFonts w:cs="Arial"/>
          <w:b/>
          <w:sz w:val="22"/>
          <w:szCs w:val="22"/>
          <w:lang w:eastAsia="en-US"/>
        </w:rPr>
        <w:t>Byl výklad učiva pro Vás dostatečně srozumitelný a názorný?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b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t>Ano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t>Spíše ano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lastRenderedPageBreak/>
        <w:t>Spíše ne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t>Ne</w:t>
      </w:r>
    </w:p>
    <w:p w:rsidR="00A243B7" w:rsidRPr="00BD7CE2" w:rsidRDefault="00A243B7" w:rsidP="00E633C6">
      <w:pPr>
        <w:ind w:firstLine="567"/>
        <w:rPr>
          <w:rFonts w:cs="Arial"/>
          <w:sz w:val="22"/>
          <w:szCs w:val="22"/>
        </w:rPr>
      </w:pPr>
    </w:p>
    <w:p w:rsidR="00A243B7" w:rsidRPr="00BD7CE2" w:rsidRDefault="00A243B7" w:rsidP="00E633C6">
      <w:pPr>
        <w:numPr>
          <w:ilvl w:val="0"/>
          <w:numId w:val="40"/>
        </w:numPr>
        <w:ind w:left="567" w:hanging="567"/>
        <w:contextualSpacing/>
        <w:rPr>
          <w:rFonts w:cs="Arial"/>
          <w:b/>
          <w:sz w:val="22"/>
          <w:szCs w:val="22"/>
          <w:lang w:eastAsia="en-US"/>
        </w:rPr>
      </w:pPr>
      <w:r w:rsidRPr="00BD7CE2">
        <w:rPr>
          <w:rFonts w:cs="Arial"/>
          <w:b/>
          <w:sz w:val="22"/>
          <w:szCs w:val="22"/>
          <w:lang w:eastAsia="en-US"/>
        </w:rPr>
        <w:t>Která témata byla nejvíce zajímavá?</w:t>
      </w:r>
    </w:p>
    <w:p w:rsidR="00A243B7" w:rsidRPr="00BD7CE2" w:rsidRDefault="00A243B7" w:rsidP="00E633C6">
      <w:pPr>
        <w:rPr>
          <w:rFonts w:cs="Arial"/>
          <w:sz w:val="22"/>
          <w:szCs w:val="22"/>
        </w:rPr>
      </w:pPr>
    </w:p>
    <w:p w:rsidR="00A243B7" w:rsidRPr="00BD7CE2" w:rsidRDefault="00A243B7" w:rsidP="00E633C6">
      <w:pPr>
        <w:rPr>
          <w:rFonts w:cs="Arial"/>
          <w:sz w:val="22"/>
          <w:szCs w:val="22"/>
        </w:rPr>
      </w:pPr>
    </w:p>
    <w:p w:rsidR="00A243B7" w:rsidRPr="00BD7CE2" w:rsidRDefault="00A243B7" w:rsidP="00E633C6">
      <w:pPr>
        <w:rPr>
          <w:rFonts w:cs="Arial"/>
          <w:sz w:val="22"/>
          <w:szCs w:val="22"/>
        </w:rPr>
      </w:pPr>
    </w:p>
    <w:p w:rsidR="00A243B7" w:rsidRPr="00BD7CE2" w:rsidRDefault="00A243B7" w:rsidP="00E633C6">
      <w:pPr>
        <w:numPr>
          <w:ilvl w:val="0"/>
          <w:numId w:val="40"/>
        </w:numPr>
        <w:ind w:left="567" w:hanging="567"/>
        <w:contextualSpacing/>
        <w:rPr>
          <w:rFonts w:cs="Arial"/>
          <w:b/>
          <w:sz w:val="22"/>
          <w:szCs w:val="22"/>
          <w:lang w:eastAsia="en-US"/>
        </w:rPr>
      </w:pPr>
      <w:r w:rsidRPr="00BD7CE2">
        <w:rPr>
          <w:rFonts w:cs="Arial"/>
          <w:b/>
          <w:sz w:val="22"/>
          <w:szCs w:val="22"/>
          <w:lang w:eastAsia="en-US"/>
        </w:rPr>
        <w:t>Vyhovovala Vám organizace výuky?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b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t>Ano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t>Spíše ano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t>Spíše ne</w:t>
      </w: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</w:p>
    <w:p w:rsidR="00A243B7" w:rsidRPr="00BD7CE2" w:rsidRDefault="00A243B7" w:rsidP="00E633C6">
      <w:pPr>
        <w:spacing w:after="200" w:line="276" w:lineRule="auto"/>
        <w:ind w:left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sz w:val="22"/>
          <w:szCs w:val="22"/>
          <w:lang w:eastAsia="en-US"/>
        </w:rPr>
        <w:t>Ne</w:t>
      </w:r>
    </w:p>
    <w:p w:rsidR="00A243B7" w:rsidRPr="00BD7CE2" w:rsidRDefault="00A243B7" w:rsidP="00E633C6">
      <w:pPr>
        <w:rPr>
          <w:rFonts w:cs="Arial"/>
          <w:sz w:val="22"/>
          <w:szCs w:val="22"/>
        </w:rPr>
      </w:pPr>
    </w:p>
    <w:p w:rsidR="00A243B7" w:rsidRPr="00BD7CE2" w:rsidRDefault="00A243B7" w:rsidP="00E633C6">
      <w:pPr>
        <w:numPr>
          <w:ilvl w:val="0"/>
          <w:numId w:val="40"/>
        </w:numPr>
        <w:ind w:left="567" w:hanging="567"/>
        <w:contextualSpacing/>
        <w:rPr>
          <w:rFonts w:cs="Arial"/>
          <w:b/>
          <w:sz w:val="22"/>
          <w:szCs w:val="22"/>
          <w:lang w:eastAsia="en-US"/>
        </w:rPr>
      </w:pPr>
      <w:r w:rsidRPr="00BD7CE2">
        <w:rPr>
          <w:rFonts w:cs="Arial"/>
          <w:b/>
          <w:sz w:val="22"/>
          <w:szCs w:val="22"/>
          <w:lang w:eastAsia="en-US"/>
        </w:rPr>
        <w:t>Co byste v programu a ve výuce zlepšil/-a?</w:t>
      </w:r>
    </w:p>
    <w:p w:rsidR="00A243B7" w:rsidRPr="00BD7CE2" w:rsidRDefault="00A243B7" w:rsidP="00E633C6">
      <w:pPr>
        <w:rPr>
          <w:rFonts w:cs="Arial"/>
          <w:sz w:val="22"/>
          <w:szCs w:val="22"/>
        </w:rPr>
      </w:pPr>
    </w:p>
    <w:p w:rsidR="00A243B7" w:rsidRPr="00BD7CE2" w:rsidRDefault="00A243B7" w:rsidP="00E633C6">
      <w:pPr>
        <w:rPr>
          <w:rFonts w:cs="Arial"/>
          <w:sz w:val="22"/>
          <w:szCs w:val="22"/>
        </w:rPr>
      </w:pPr>
    </w:p>
    <w:p w:rsidR="00A243B7" w:rsidRPr="00BD7CE2" w:rsidRDefault="00A243B7" w:rsidP="00E633C6">
      <w:pPr>
        <w:numPr>
          <w:ilvl w:val="0"/>
          <w:numId w:val="40"/>
        </w:numPr>
        <w:ind w:left="567" w:hanging="567"/>
        <w:contextualSpacing/>
        <w:rPr>
          <w:rFonts w:cs="Arial"/>
          <w:sz w:val="22"/>
          <w:szCs w:val="22"/>
          <w:lang w:eastAsia="en-US"/>
        </w:rPr>
      </w:pPr>
      <w:r w:rsidRPr="00BD7CE2">
        <w:rPr>
          <w:rFonts w:cs="Arial"/>
          <w:b/>
          <w:sz w:val="22"/>
          <w:szCs w:val="22"/>
          <w:lang w:eastAsia="en-US"/>
        </w:rPr>
        <w:t>Celkové hodnocení programu</w:t>
      </w:r>
      <w:r w:rsidRPr="00BD7CE2">
        <w:rPr>
          <w:rFonts w:cs="Arial"/>
          <w:sz w:val="22"/>
          <w:szCs w:val="22"/>
          <w:lang w:eastAsia="en-US"/>
        </w:rPr>
        <w:t xml:space="preserve"> (stupnice známek jako ve škole 1 - 5):</w:t>
      </w:r>
    </w:p>
    <w:p w:rsidR="00A243B7" w:rsidRPr="00BD7CE2" w:rsidRDefault="00A243B7" w:rsidP="00E633C6">
      <w:pPr>
        <w:rPr>
          <w:rFonts w:cs="Arial"/>
          <w:sz w:val="22"/>
          <w:szCs w:val="22"/>
        </w:rPr>
      </w:pPr>
    </w:p>
    <w:p w:rsidR="00A243B7" w:rsidRPr="00BD7CE2" w:rsidRDefault="00A243B7" w:rsidP="00E633C6">
      <w:pPr>
        <w:rPr>
          <w:rFonts w:cs="Arial"/>
          <w:b/>
          <w:sz w:val="22"/>
          <w:szCs w:val="22"/>
        </w:rPr>
      </w:pPr>
    </w:p>
    <w:p w:rsidR="00A243B7" w:rsidRPr="00BD7CE2" w:rsidRDefault="00A243B7" w:rsidP="00E633C6">
      <w:pPr>
        <w:rPr>
          <w:rFonts w:cs="Arial"/>
          <w:b/>
          <w:sz w:val="22"/>
          <w:szCs w:val="22"/>
        </w:rPr>
      </w:pPr>
    </w:p>
    <w:p w:rsidR="00A243B7" w:rsidRPr="00BD7CE2" w:rsidRDefault="00A243B7" w:rsidP="00E633C6">
      <w:pPr>
        <w:rPr>
          <w:rFonts w:cs="Arial"/>
          <w:b/>
          <w:sz w:val="22"/>
          <w:szCs w:val="22"/>
        </w:rPr>
      </w:pPr>
      <w:r w:rsidRPr="00BD7CE2">
        <w:rPr>
          <w:rFonts w:cs="Arial"/>
          <w:b/>
          <w:sz w:val="22"/>
          <w:szCs w:val="22"/>
        </w:rPr>
        <w:t xml:space="preserve">Vaše další komentáře a připomínky. </w:t>
      </w:r>
      <w:r>
        <w:rPr>
          <w:rFonts w:cs="Arial"/>
          <w:sz w:val="22"/>
          <w:szCs w:val="22"/>
        </w:rPr>
        <w:t>Zejména k označení Spíše ne, Ne.</w:t>
      </w:r>
    </w:p>
    <w:p w:rsidR="00A243B7" w:rsidRPr="00E633C6" w:rsidRDefault="00A243B7" w:rsidP="00E633C6"/>
    <w:p w:rsidR="00A243B7" w:rsidRDefault="00A243B7" w:rsidP="006749D1"/>
    <w:sectPr w:rsidR="00A243B7" w:rsidSect="001F3FBC">
      <w:headerReference w:type="default" r:id="rId22"/>
      <w:footerReference w:type="even" r:id="rId23"/>
      <w:footerReference w:type="default" r:id="rId24"/>
      <w:pgSz w:w="11906" w:h="16838"/>
      <w:pgMar w:top="1135" w:right="1417" w:bottom="1985" w:left="1417" w:header="73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5D7" w:rsidRDefault="008935D7">
      <w:r>
        <w:separator/>
      </w:r>
    </w:p>
  </w:endnote>
  <w:endnote w:type="continuationSeparator" w:id="0">
    <w:p w:rsidR="008935D7" w:rsidRDefault="00893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EDD" w:rsidRDefault="00A10EDD" w:rsidP="007D1D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10EDD" w:rsidRDefault="00A10EDD">
    <w:pPr>
      <w:pStyle w:val="Zpat"/>
    </w:pPr>
  </w:p>
  <w:p w:rsidR="00A10EDD" w:rsidRDefault="00A10EDD"/>
  <w:p w:rsidR="00A10EDD" w:rsidRDefault="00A10EDD"/>
  <w:p w:rsidR="00A10EDD" w:rsidRDefault="00A10EDD"/>
  <w:p w:rsidR="00A10EDD" w:rsidRDefault="00A10EDD"/>
  <w:p w:rsidR="00A10EDD" w:rsidRDefault="00A10EDD"/>
  <w:p w:rsidR="00A10EDD" w:rsidRDefault="00A10EDD"/>
  <w:p w:rsidR="00A10EDD" w:rsidRDefault="00A10EDD"/>
  <w:p w:rsidR="00A10EDD" w:rsidRDefault="00A10ED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EDD" w:rsidRPr="00862358" w:rsidRDefault="00A10EDD" w:rsidP="007D1DF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 w:rsidRPr="00862358">
      <w:rPr>
        <w:rStyle w:val="slostrnky"/>
        <w:rFonts w:cs="Arial"/>
        <w:sz w:val="22"/>
        <w:szCs w:val="22"/>
      </w:rPr>
      <w:fldChar w:fldCharType="begin"/>
    </w:r>
    <w:r w:rsidRPr="00862358">
      <w:rPr>
        <w:rStyle w:val="slostrnky"/>
        <w:rFonts w:cs="Arial"/>
        <w:sz w:val="22"/>
        <w:szCs w:val="22"/>
      </w:rPr>
      <w:instrText xml:space="preserve">PAGE  </w:instrText>
    </w:r>
    <w:r w:rsidRPr="00862358">
      <w:rPr>
        <w:rStyle w:val="slostrnky"/>
        <w:rFonts w:cs="Arial"/>
        <w:sz w:val="22"/>
        <w:szCs w:val="22"/>
      </w:rPr>
      <w:fldChar w:fldCharType="separate"/>
    </w:r>
    <w:r w:rsidR="00653D5D">
      <w:rPr>
        <w:rStyle w:val="slostrnky"/>
        <w:rFonts w:cs="Arial"/>
        <w:noProof/>
        <w:sz w:val="22"/>
        <w:szCs w:val="22"/>
      </w:rPr>
      <w:t>11</w:t>
    </w:r>
    <w:r w:rsidRPr="00862358">
      <w:rPr>
        <w:rStyle w:val="slostrnky"/>
        <w:rFonts w:cs="Arial"/>
        <w:sz w:val="22"/>
        <w:szCs w:val="22"/>
      </w:rPr>
      <w:fldChar w:fldCharType="end"/>
    </w:r>
  </w:p>
  <w:p w:rsidR="00A10EDD" w:rsidRDefault="00A10EDD" w:rsidP="00CB5B3F">
    <w:pPr>
      <w:pStyle w:val="Zpat"/>
      <w:tabs>
        <w:tab w:val="clear" w:pos="4536"/>
        <w:tab w:val="clear" w:pos="9072"/>
        <w:tab w:val="left" w:pos="3276"/>
      </w:tabs>
    </w:pPr>
  </w:p>
  <w:p w:rsidR="00A10EDD" w:rsidRDefault="00A10EDD" w:rsidP="00CB5B3F">
    <w:pPr>
      <w:pStyle w:val="Zpat"/>
      <w:tabs>
        <w:tab w:val="clear" w:pos="4536"/>
        <w:tab w:val="clear" w:pos="9072"/>
        <w:tab w:val="left" w:pos="3276"/>
      </w:tabs>
    </w:pPr>
    <w:r>
      <w:tab/>
    </w:r>
  </w:p>
  <w:p w:rsidR="00A10EDD" w:rsidRDefault="00A10EDD"/>
  <w:p w:rsidR="00A10EDD" w:rsidRDefault="00A10ED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5D7" w:rsidRDefault="008935D7">
      <w:r>
        <w:separator/>
      </w:r>
    </w:p>
  </w:footnote>
  <w:footnote w:type="continuationSeparator" w:id="0">
    <w:p w:rsidR="008935D7" w:rsidRDefault="008935D7">
      <w:r>
        <w:continuationSeparator/>
      </w:r>
    </w:p>
  </w:footnote>
  <w:footnote w:id="1">
    <w:p w:rsidR="00A10EDD" w:rsidRDefault="00A10ED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sz w:val="18"/>
          <w:szCs w:val="18"/>
        </w:rPr>
        <w:t>Zvolte jeden ze vzorů</w:t>
      </w:r>
      <w:r>
        <w:t xml:space="preserve">. </w:t>
      </w:r>
      <w:r>
        <w:rPr>
          <w:sz w:val="18"/>
          <w:szCs w:val="18"/>
        </w:rPr>
        <w:t xml:space="preserve">Dvoustránkový vzor pro profesní kvalifikace je ke stažení na </w:t>
      </w:r>
      <w:hyperlink r:id="rId1" w:history="1">
        <w:r>
          <w:rPr>
            <w:rStyle w:val="Hypertextovodkaz"/>
            <w:sz w:val="18"/>
            <w:szCs w:val="18"/>
          </w:rPr>
          <w:t>www.msmt.cz/vzdelavani/dalsivzdělávání/rekvalifikace</w:t>
        </w:r>
      </w:hyperlink>
    </w:p>
  </w:footnote>
  <w:footnote w:id="2">
    <w:p w:rsidR="00A10EDD" w:rsidRDefault="00A10EDD" w:rsidP="000E1B5C">
      <w:r w:rsidRPr="005B5A0F">
        <w:rPr>
          <w:rStyle w:val="Znakapoznpodarou"/>
        </w:rPr>
        <w:sym w:font="Symbol" w:char="F02A"/>
      </w:r>
      <w:r>
        <w:t xml:space="preserve"> </w:t>
      </w:r>
      <w:r w:rsidRPr="00E46CC2">
        <w:rPr>
          <w:sz w:val="18"/>
          <w:szCs w:val="18"/>
        </w:rPr>
        <w:t xml:space="preserve">Nehodící se vypustí.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EDD" w:rsidRPr="00BF6137" w:rsidRDefault="00A10EDD" w:rsidP="00BF6137">
    <w:pPr>
      <w:pStyle w:val="Zhlav"/>
      <w:jc w:val="right"/>
      <w:rPr>
        <w:b/>
        <w:bCs/>
        <w:color w:val="808080"/>
        <w:sz w:val="24"/>
      </w:rPr>
    </w:pPr>
    <w:r w:rsidRPr="00AD617A">
      <w:rPr>
        <w:b/>
        <w:bCs/>
        <w:color w:val="808080"/>
        <w:sz w:val="24"/>
      </w:rPr>
      <w:t xml:space="preserve">Truhlář pro obklady, schodiště a podlahy </w:t>
    </w:r>
    <w:r>
      <w:rPr>
        <w:b/>
        <w:bCs/>
        <w:color w:val="808080"/>
        <w:sz w:val="24"/>
      </w:rPr>
      <w:t>(</w:t>
    </w:r>
    <w:r w:rsidRPr="00AD617A">
      <w:rPr>
        <w:b/>
        <w:bCs/>
        <w:color w:val="808080"/>
        <w:sz w:val="24"/>
      </w:rPr>
      <w:t>33-024-H</w:t>
    </w:r>
    <w:r>
      <w:rPr>
        <w:b/>
        <w:bCs/>
        <w:color w:val="808080"/>
        <w:sz w:val="24"/>
      </w:rPr>
      <w:t>) / Projekt UNIV 3</w:t>
    </w:r>
  </w:p>
  <w:p w:rsidR="00A10EDD" w:rsidRDefault="00A10ED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7B67D4"/>
    <w:multiLevelType w:val="hybridMultilevel"/>
    <w:tmpl w:val="2BD887DC"/>
    <w:lvl w:ilvl="0" w:tplc="67B85E0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2A51324"/>
    <w:multiLevelType w:val="hybridMultilevel"/>
    <w:tmpl w:val="F60AA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B7D55"/>
    <w:multiLevelType w:val="hybridMultilevel"/>
    <w:tmpl w:val="CFF8F0DC"/>
    <w:lvl w:ilvl="0" w:tplc="040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9E95F8A"/>
    <w:multiLevelType w:val="multilevel"/>
    <w:tmpl w:val="654ECDD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0AEB0791"/>
    <w:multiLevelType w:val="multilevel"/>
    <w:tmpl w:val="9D183B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C13F1"/>
    <w:multiLevelType w:val="multilevel"/>
    <w:tmpl w:val="6980E89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11DB24C0"/>
    <w:multiLevelType w:val="multilevel"/>
    <w:tmpl w:val="654ECDD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136077C8"/>
    <w:multiLevelType w:val="hybridMultilevel"/>
    <w:tmpl w:val="F5F440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880F41"/>
    <w:multiLevelType w:val="multilevel"/>
    <w:tmpl w:val="CF50C84E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09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69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49" w:hanging="360"/>
      </w:pPr>
      <w:rPr>
        <w:rFonts w:ascii="Symbol" w:hAnsi="Symbol" w:hint="default"/>
      </w:rPr>
    </w:lvl>
  </w:abstractNum>
  <w:abstractNum w:abstractNumId="12" w15:restartNumberingAfterBreak="0">
    <w:nsid w:val="16B9714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18EF3942"/>
    <w:multiLevelType w:val="hybridMultilevel"/>
    <w:tmpl w:val="AFBC60F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CDF58D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1DB85526"/>
    <w:multiLevelType w:val="multilevel"/>
    <w:tmpl w:val="DC1EE9C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1F5F2AA4"/>
    <w:multiLevelType w:val="multilevel"/>
    <w:tmpl w:val="452292CC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09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69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49" w:hanging="360"/>
      </w:pPr>
      <w:rPr>
        <w:rFonts w:ascii="Symbol" w:hAnsi="Symbol" w:hint="default"/>
      </w:rPr>
    </w:lvl>
  </w:abstractNum>
  <w:abstractNum w:abstractNumId="17" w15:restartNumberingAfterBreak="0">
    <w:nsid w:val="30DB7C11"/>
    <w:multiLevelType w:val="hybridMultilevel"/>
    <w:tmpl w:val="C8DAE6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4E43ED2"/>
    <w:multiLevelType w:val="hybridMultilevel"/>
    <w:tmpl w:val="DDCC7B3E"/>
    <w:lvl w:ilvl="0" w:tplc="C0FC3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143CFF"/>
    <w:multiLevelType w:val="multilevel"/>
    <w:tmpl w:val="BE9E604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213917"/>
    <w:multiLevelType w:val="multilevel"/>
    <w:tmpl w:val="D9588066"/>
    <w:lvl w:ilvl="0">
      <w:start w:val="1"/>
      <w:numFmt w:val="decimal"/>
      <w:pStyle w:val="Mjnadpis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Mjnadpis2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2" w15:restartNumberingAfterBreak="0">
    <w:nsid w:val="3A730963"/>
    <w:multiLevelType w:val="multilevel"/>
    <w:tmpl w:val="AE3836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20365F"/>
    <w:multiLevelType w:val="multilevel"/>
    <w:tmpl w:val="A4E20B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42C37209"/>
    <w:multiLevelType w:val="multilevel"/>
    <w:tmpl w:val="6FB6258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5" w15:restartNumberingAfterBreak="0">
    <w:nsid w:val="4A670619"/>
    <w:multiLevelType w:val="multilevel"/>
    <w:tmpl w:val="44EA1F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D3446"/>
    <w:multiLevelType w:val="hybridMultilevel"/>
    <w:tmpl w:val="C936C43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DC6591C"/>
    <w:multiLevelType w:val="multilevel"/>
    <w:tmpl w:val="A4E20B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 w15:restartNumberingAfterBreak="0">
    <w:nsid w:val="53744363"/>
    <w:multiLevelType w:val="multilevel"/>
    <w:tmpl w:val="D42AD47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5A542413"/>
    <w:multiLevelType w:val="hybridMultilevel"/>
    <w:tmpl w:val="340ADE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F76CD6"/>
    <w:multiLevelType w:val="multilevel"/>
    <w:tmpl w:val="8660B83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 w15:restartNumberingAfterBreak="0">
    <w:nsid w:val="67B736D3"/>
    <w:multiLevelType w:val="hybridMultilevel"/>
    <w:tmpl w:val="EEF82B1A"/>
    <w:lvl w:ilvl="0" w:tplc="040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69536807"/>
    <w:multiLevelType w:val="multilevel"/>
    <w:tmpl w:val="3D5EBBD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6A3B2B8B"/>
    <w:multiLevelType w:val="multilevel"/>
    <w:tmpl w:val="50949E1C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09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69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49" w:hanging="360"/>
      </w:pPr>
      <w:rPr>
        <w:rFonts w:ascii="Symbol" w:hAnsi="Symbol" w:hint="default"/>
      </w:rPr>
    </w:lvl>
  </w:abstractNum>
  <w:abstractNum w:abstractNumId="34" w15:restartNumberingAfterBreak="0">
    <w:nsid w:val="6AB14D3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D9D77F6"/>
    <w:multiLevelType w:val="hybridMultilevel"/>
    <w:tmpl w:val="BC56E42E"/>
    <w:lvl w:ilvl="0" w:tplc="040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6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F31F9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0930253"/>
    <w:multiLevelType w:val="hybridMultilevel"/>
    <w:tmpl w:val="F5F440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746338A6"/>
    <w:multiLevelType w:val="multilevel"/>
    <w:tmpl w:val="0C56AB4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1" w15:restartNumberingAfterBreak="0">
    <w:nsid w:val="76C40490"/>
    <w:multiLevelType w:val="multilevel"/>
    <w:tmpl w:val="C42EC9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2" w15:restartNumberingAfterBreak="0">
    <w:nsid w:val="7FDE475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8"/>
  </w:num>
  <w:num w:numId="2">
    <w:abstractNumId w:val="14"/>
  </w:num>
  <w:num w:numId="3">
    <w:abstractNumId w:val="34"/>
  </w:num>
  <w:num w:numId="4">
    <w:abstractNumId w:val="37"/>
  </w:num>
  <w:num w:numId="5">
    <w:abstractNumId w:val="42"/>
  </w:num>
  <w:num w:numId="6">
    <w:abstractNumId w:val="12"/>
  </w:num>
  <w:num w:numId="7">
    <w:abstractNumId w:val="0"/>
  </w:num>
  <w:num w:numId="8">
    <w:abstractNumId w:val="10"/>
  </w:num>
  <w:num w:numId="9">
    <w:abstractNumId w:val="36"/>
  </w:num>
  <w:num w:numId="10">
    <w:abstractNumId w:val="6"/>
  </w:num>
  <w:num w:numId="11">
    <w:abstractNumId w:val="1"/>
  </w:num>
  <w:num w:numId="12">
    <w:abstractNumId w:val="26"/>
  </w:num>
  <w:num w:numId="13">
    <w:abstractNumId w:val="29"/>
  </w:num>
  <w:num w:numId="14">
    <w:abstractNumId w:val="24"/>
  </w:num>
  <w:num w:numId="15">
    <w:abstractNumId w:val="7"/>
  </w:num>
  <w:num w:numId="16">
    <w:abstractNumId w:val="28"/>
  </w:num>
  <w:num w:numId="17">
    <w:abstractNumId w:val="33"/>
  </w:num>
  <w:num w:numId="18">
    <w:abstractNumId w:val="32"/>
  </w:num>
  <w:num w:numId="19">
    <w:abstractNumId w:val="16"/>
  </w:num>
  <w:num w:numId="20">
    <w:abstractNumId w:val="11"/>
  </w:num>
  <w:num w:numId="21">
    <w:abstractNumId w:val="20"/>
  </w:num>
  <w:num w:numId="22">
    <w:abstractNumId w:val="30"/>
  </w:num>
  <w:num w:numId="23">
    <w:abstractNumId w:val="40"/>
  </w:num>
  <w:num w:numId="24">
    <w:abstractNumId w:val="21"/>
  </w:num>
  <w:num w:numId="25">
    <w:abstractNumId w:val="23"/>
  </w:num>
  <w:num w:numId="26">
    <w:abstractNumId w:val="15"/>
  </w:num>
  <w:num w:numId="27">
    <w:abstractNumId w:val="35"/>
  </w:num>
  <w:num w:numId="28">
    <w:abstractNumId w:val="31"/>
  </w:num>
  <w:num w:numId="29">
    <w:abstractNumId w:val="3"/>
  </w:num>
  <w:num w:numId="30">
    <w:abstractNumId w:val="8"/>
  </w:num>
  <w:num w:numId="31">
    <w:abstractNumId w:val="4"/>
  </w:num>
  <w:num w:numId="32">
    <w:abstractNumId w:val="41"/>
  </w:num>
  <w:num w:numId="33">
    <w:abstractNumId w:val="17"/>
  </w:num>
  <w:num w:numId="34">
    <w:abstractNumId w:val="5"/>
  </w:num>
  <w:num w:numId="35">
    <w:abstractNumId w:val="27"/>
  </w:num>
  <w:num w:numId="36">
    <w:abstractNumId w:val="4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07" w:hanging="547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37">
    <w:abstractNumId w:val="9"/>
  </w:num>
  <w:num w:numId="38">
    <w:abstractNumId w:val="39"/>
  </w:num>
  <w:num w:numId="39">
    <w:abstractNumId w:val="2"/>
  </w:num>
  <w:num w:numId="40">
    <w:abstractNumId w:val="38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22"/>
  </w:num>
  <w:num w:numId="44">
    <w:abstractNumId w:val="13"/>
  </w:num>
  <w:num w:numId="45">
    <w:abstractNumId w:val="1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3C9"/>
    <w:rsid w:val="00001608"/>
    <w:rsid w:val="000029C1"/>
    <w:rsid w:val="000032F5"/>
    <w:rsid w:val="00006951"/>
    <w:rsid w:val="00013BCA"/>
    <w:rsid w:val="00014101"/>
    <w:rsid w:val="00036A22"/>
    <w:rsid w:val="00037E3D"/>
    <w:rsid w:val="00056A8D"/>
    <w:rsid w:val="000700F3"/>
    <w:rsid w:val="00072B93"/>
    <w:rsid w:val="00077744"/>
    <w:rsid w:val="00081385"/>
    <w:rsid w:val="00084C83"/>
    <w:rsid w:val="00085CAF"/>
    <w:rsid w:val="00087AB0"/>
    <w:rsid w:val="00091EC3"/>
    <w:rsid w:val="00096CB0"/>
    <w:rsid w:val="000A2149"/>
    <w:rsid w:val="000D15E6"/>
    <w:rsid w:val="000E1B5C"/>
    <w:rsid w:val="000E3655"/>
    <w:rsid w:val="000E625F"/>
    <w:rsid w:val="000E63B0"/>
    <w:rsid w:val="000E712E"/>
    <w:rsid w:val="000E7638"/>
    <w:rsid w:val="000F25DC"/>
    <w:rsid w:val="000F2C88"/>
    <w:rsid w:val="000F5875"/>
    <w:rsid w:val="000F5C4A"/>
    <w:rsid w:val="0010096F"/>
    <w:rsid w:val="00100FC8"/>
    <w:rsid w:val="00101D2D"/>
    <w:rsid w:val="00107438"/>
    <w:rsid w:val="00113B85"/>
    <w:rsid w:val="00117EA9"/>
    <w:rsid w:val="001266C4"/>
    <w:rsid w:val="00134523"/>
    <w:rsid w:val="00136982"/>
    <w:rsid w:val="0014295B"/>
    <w:rsid w:val="00143914"/>
    <w:rsid w:val="001445F1"/>
    <w:rsid w:val="00145106"/>
    <w:rsid w:val="00151489"/>
    <w:rsid w:val="001537FC"/>
    <w:rsid w:val="00153D3E"/>
    <w:rsid w:val="001560C1"/>
    <w:rsid w:val="0015622A"/>
    <w:rsid w:val="00156F36"/>
    <w:rsid w:val="00163AA7"/>
    <w:rsid w:val="0017158F"/>
    <w:rsid w:val="001724D0"/>
    <w:rsid w:val="00173E0A"/>
    <w:rsid w:val="0018236B"/>
    <w:rsid w:val="001833D3"/>
    <w:rsid w:val="001903C6"/>
    <w:rsid w:val="00197B2D"/>
    <w:rsid w:val="001A268B"/>
    <w:rsid w:val="001A488C"/>
    <w:rsid w:val="001B00EE"/>
    <w:rsid w:val="001B14A8"/>
    <w:rsid w:val="001B1868"/>
    <w:rsid w:val="001B1E32"/>
    <w:rsid w:val="001B533A"/>
    <w:rsid w:val="001C4CC3"/>
    <w:rsid w:val="001C6006"/>
    <w:rsid w:val="001C7651"/>
    <w:rsid w:val="001D2005"/>
    <w:rsid w:val="001D2D66"/>
    <w:rsid w:val="001D469C"/>
    <w:rsid w:val="001E3546"/>
    <w:rsid w:val="001E36A0"/>
    <w:rsid w:val="001F12A4"/>
    <w:rsid w:val="001F3FBC"/>
    <w:rsid w:val="001F5077"/>
    <w:rsid w:val="001F54E1"/>
    <w:rsid w:val="00202841"/>
    <w:rsid w:val="00202F2B"/>
    <w:rsid w:val="0021104F"/>
    <w:rsid w:val="00213552"/>
    <w:rsid w:val="00213F2D"/>
    <w:rsid w:val="00215964"/>
    <w:rsid w:val="00223D07"/>
    <w:rsid w:val="002259F1"/>
    <w:rsid w:val="00225C4E"/>
    <w:rsid w:val="00230701"/>
    <w:rsid w:val="00235B3F"/>
    <w:rsid w:val="00240989"/>
    <w:rsid w:val="00243A97"/>
    <w:rsid w:val="0025097E"/>
    <w:rsid w:val="00252211"/>
    <w:rsid w:val="00257339"/>
    <w:rsid w:val="00260131"/>
    <w:rsid w:val="002669E5"/>
    <w:rsid w:val="0027546A"/>
    <w:rsid w:val="00275C93"/>
    <w:rsid w:val="00275F5E"/>
    <w:rsid w:val="002770B4"/>
    <w:rsid w:val="00277E9B"/>
    <w:rsid w:val="002868DA"/>
    <w:rsid w:val="00291D76"/>
    <w:rsid w:val="002A0D24"/>
    <w:rsid w:val="002A59B4"/>
    <w:rsid w:val="002A5B69"/>
    <w:rsid w:val="002C4B40"/>
    <w:rsid w:val="002D1757"/>
    <w:rsid w:val="002D315A"/>
    <w:rsid w:val="002D6E2F"/>
    <w:rsid w:val="002D705D"/>
    <w:rsid w:val="002D7541"/>
    <w:rsid w:val="002D7C6E"/>
    <w:rsid w:val="002E1633"/>
    <w:rsid w:val="002E496F"/>
    <w:rsid w:val="002E74DD"/>
    <w:rsid w:val="002F0421"/>
    <w:rsid w:val="002F0B67"/>
    <w:rsid w:val="002F3455"/>
    <w:rsid w:val="00301CC1"/>
    <w:rsid w:val="003020D2"/>
    <w:rsid w:val="003027A1"/>
    <w:rsid w:val="003131AF"/>
    <w:rsid w:val="0031421D"/>
    <w:rsid w:val="003170BA"/>
    <w:rsid w:val="00320F84"/>
    <w:rsid w:val="003216B1"/>
    <w:rsid w:val="00321A5E"/>
    <w:rsid w:val="00321B06"/>
    <w:rsid w:val="003259B9"/>
    <w:rsid w:val="00336F1A"/>
    <w:rsid w:val="00340957"/>
    <w:rsid w:val="00342D9B"/>
    <w:rsid w:val="00350D92"/>
    <w:rsid w:val="00352A60"/>
    <w:rsid w:val="00356A7A"/>
    <w:rsid w:val="00365642"/>
    <w:rsid w:val="003661B6"/>
    <w:rsid w:val="00377CD6"/>
    <w:rsid w:val="00377D31"/>
    <w:rsid w:val="00384DE8"/>
    <w:rsid w:val="00385A32"/>
    <w:rsid w:val="003862D7"/>
    <w:rsid w:val="0038760E"/>
    <w:rsid w:val="003947D8"/>
    <w:rsid w:val="0039543C"/>
    <w:rsid w:val="003A4B56"/>
    <w:rsid w:val="003A4F73"/>
    <w:rsid w:val="003A70AA"/>
    <w:rsid w:val="003B052A"/>
    <w:rsid w:val="003B0EAF"/>
    <w:rsid w:val="003B43CB"/>
    <w:rsid w:val="003B4F2D"/>
    <w:rsid w:val="003B5D9C"/>
    <w:rsid w:val="003C075B"/>
    <w:rsid w:val="003C71DE"/>
    <w:rsid w:val="003D12DA"/>
    <w:rsid w:val="003D12F6"/>
    <w:rsid w:val="003D7648"/>
    <w:rsid w:val="003E2294"/>
    <w:rsid w:val="003E4453"/>
    <w:rsid w:val="003F38CE"/>
    <w:rsid w:val="0040233C"/>
    <w:rsid w:val="00403D34"/>
    <w:rsid w:val="00404DF2"/>
    <w:rsid w:val="00413F1A"/>
    <w:rsid w:val="004155E1"/>
    <w:rsid w:val="004221A9"/>
    <w:rsid w:val="004253E1"/>
    <w:rsid w:val="00430405"/>
    <w:rsid w:val="00432D3E"/>
    <w:rsid w:val="004344C2"/>
    <w:rsid w:val="004355EB"/>
    <w:rsid w:val="0043664B"/>
    <w:rsid w:val="0044067A"/>
    <w:rsid w:val="00447925"/>
    <w:rsid w:val="0046302D"/>
    <w:rsid w:val="00463EEB"/>
    <w:rsid w:val="004652DC"/>
    <w:rsid w:val="00466AFA"/>
    <w:rsid w:val="0047317A"/>
    <w:rsid w:val="00480441"/>
    <w:rsid w:val="00480737"/>
    <w:rsid w:val="0049060C"/>
    <w:rsid w:val="004920F5"/>
    <w:rsid w:val="00494914"/>
    <w:rsid w:val="00497DD2"/>
    <w:rsid w:val="004A320B"/>
    <w:rsid w:val="004A5799"/>
    <w:rsid w:val="004B0D1C"/>
    <w:rsid w:val="004B581A"/>
    <w:rsid w:val="004C1B3B"/>
    <w:rsid w:val="004C47FE"/>
    <w:rsid w:val="004C608C"/>
    <w:rsid w:val="004C6E1C"/>
    <w:rsid w:val="004D1B6B"/>
    <w:rsid w:val="004D29ED"/>
    <w:rsid w:val="004D2BBB"/>
    <w:rsid w:val="004D35CE"/>
    <w:rsid w:val="004E08E6"/>
    <w:rsid w:val="004E0F26"/>
    <w:rsid w:val="004E3916"/>
    <w:rsid w:val="004E449D"/>
    <w:rsid w:val="004F21D5"/>
    <w:rsid w:val="004F28EE"/>
    <w:rsid w:val="004F55A1"/>
    <w:rsid w:val="00500858"/>
    <w:rsid w:val="00510801"/>
    <w:rsid w:val="00512295"/>
    <w:rsid w:val="00513D99"/>
    <w:rsid w:val="00522620"/>
    <w:rsid w:val="00530C9D"/>
    <w:rsid w:val="00531ABD"/>
    <w:rsid w:val="005325BB"/>
    <w:rsid w:val="00533334"/>
    <w:rsid w:val="00536677"/>
    <w:rsid w:val="005425AB"/>
    <w:rsid w:val="005458F1"/>
    <w:rsid w:val="00545C76"/>
    <w:rsid w:val="005514D5"/>
    <w:rsid w:val="0055275E"/>
    <w:rsid w:val="00552A80"/>
    <w:rsid w:val="00554D74"/>
    <w:rsid w:val="005559C5"/>
    <w:rsid w:val="00557ADA"/>
    <w:rsid w:val="00560C7F"/>
    <w:rsid w:val="00561BB5"/>
    <w:rsid w:val="00567091"/>
    <w:rsid w:val="005871F2"/>
    <w:rsid w:val="00593D32"/>
    <w:rsid w:val="00594224"/>
    <w:rsid w:val="0059488F"/>
    <w:rsid w:val="005A49CF"/>
    <w:rsid w:val="005A6DFF"/>
    <w:rsid w:val="005B3945"/>
    <w:rsid w:val="005B5A0F"/>
    <w:rsid w:val="005B5BDC"/>
    <w:rsid w:val="005C4938"/>
    <w:rsid w:val="005C50D7"/>
    <w:rsid w:val="005D2192"/>
    <w:rsid w:val="005D3484"/>
    <w:rsid w:val="005E177E"/>
    <w:rsid w:val="005E4DBB"/>
    <w:rsid w:val="005E5D25"/>
    <w:rsid w:val="005E6A65"/>
    <w:rsid w:val="005F6003"/>
    <w:rsid w:val="005F65B7"/>
    <w:rsid w:val="00601556"/>
    <w:rsid w:val="00605F60"/>
    <w:rsid w:val="006100BA"/>
    <w:rsid w:val="00614329"/>
    <w:rsid w:val="006145FB"/>
    <w:rsid w:val="0061625E"/>
    <w:rsid w:val="00616D8D"/>
    <w:rsid w:val="006213DF"/>
    <w:rsid w:val="00621425"/>
    <w:rsid w:val="006221E5"/>
    <w:rsid w:val="00622978"/>
    <w:rsid w:val="006322C8"/>
    <w:rsid w:val="00632DBC"/>
    <w:rsid w:val="00636B06"/>
    <w:rsid w:val="00643929"/>
    <w:rsid w:val="006461E8"/>
    <w:rsid w:val="006502BF"/>
    <w:rsid w:val="00653D5D"/>
    <w:rsid w:val="0065465B"/>
    <w:rsid w:val="0066240E"/>
    <w:rsid w:val="0066257A"/>
    <w:rsid w:val="00662CF8"/>
    <w:rsid w:val="0066486F"/>
    <w:rsid w:val="00666A4E"/>
    <w:rsid w:val="0067042F"/>
    <w:rsid w:val="0067151B"/>
    <w:rsid w:val="00671D8B"/>
    <w:rsid w:val="006749D1"/>
    <w:rsid w:val="00675613"/>
    <w:rsid w:val="00682641"/>
    <w:rsid w:val="00692259"/>
    <w:rsid w:val="00696BE9"/>
    <w:rsid w:val="006A3348"/>
    <w:rsid w:val="006A7BBE"/>
    <w:rsid w:val="006B228A"/>
    <w:rsid w:val="006B5C47"/>
    <w:rsid w:val="006B630D"/>
    <w:rsid w:val="006B71E2"/>
    <w:rsid w:val="006C19A4"/>
    <w:rsid w:val="006D0F66"/>
    <w:rsid w:val="006D5235"/>
    <w:rsid w:val="006E0598"/>
    <w:rsid w:val="006F04E3"/>
    <w:rsid w:val="006F08F9"/>
    <w:rsid w:val="006F0E7C"/>
    <w:rsid w:val="006F1AB4"/>
    <w:rsid w:val="006F4453"/>
    <w:rsid w:val="006F4538"/>
    <w:rsid w:val="00700B71"/>
    <w:rsid w:val="0071049B"/>
    <w:rsid w:val="00711343"/>
    <w:rsid w:val="007168CF"/>
    <w:rsid w:val="007173B6"/>
    <w:rsid w:val="007173EB"/>
    <w:rsid w:val="0072130D"/>
    <w:rsid w:val="00723B40"/>
    <w:rsid w:val="0072522F"/>
    <w:rsid w:val="00730A95"/>
    <w:rsid w:val="0073194B"/>
    <w:rsid w:val="00734592"/>
    <w:rsid w:val="00734D92"/>
    <w:rsid w:val="007374B3"/>
    <w:rsid w:val="00740CDF"/>
    <w:rsid w:val="00744412"/>
    <w:rsid w:val="0075196D"/>
    <w:rsid w:val="00753FA1"/>
    <w:rsid w:val="0075738A"/>
    <w:rsid w:val="00762F61"/>
    <w:rsid w:val="00766D9F"/>
    <w:rsid w:val="00772A26"/>
    <w:rsid w:val="00774F11"/>
    <w:rsid w:val="007760BC"/>
    <w:rsid w:val="0077772F"/>
    <w:rsid w:val="00785F2B"/>
    <w:rsid w:val="00790253"/>
    <w:rsid w:val="00794425"/>
    <w:rsid w:val="0079714F"/>
    <w:rsid w:val="007A1CA5"/>
    <w:rsid w:val="007A5162"/>
    <w:rsid w:val="007B252E"/>
    <w:rsid w:val="007B7625"/>
    <w:rsid w:val="007C4A14"/>
    <w:rsid w:val="007C6D76"/>
    <w:rsid w:val="007C7DB5"/>
    <w:rsid w:val="007D1DF8"/>
    <w:rsid w:val="007D36FC"/>
    <w:rsid w:val="007D6B1E"/>
    <w:rsid w:val="007E3584"/>
    <w:rsid w:val="007E7EC1"/>
    <w:rsid w:val="007F16B0"/>
    <w:rsid w:val="007F400F"/>
    <w:rsid w:val="007F740B"/>
    <w:rsid w:val="0080073E"/>
    <w:rsid w:val="008164D7"/>
    <w:rsid w:val="00816DA5"/>
    <w:rsid w:val="00816EC6"/>
    <w:rsid w:val="00817CD7"/>
    <w:rsid w:val="0082524E"/>
    <w:rsid w:val="00835816"/>
    <w:rsid w:val="00835820"/>
    <w:rsid w:val="00835CE0"/>
    <w:rsid w:val="008439BB"/>
    <w:rsid w:val="008446D7"/>
    <w:rsid w:val="00847255"/>
    <w:rsid w:val="00847F58"/>
    <w:rsid w:val="0085004D"/>
    <w:rsid w:val="00852FB4"/>
    <w:rsid w:val="00855836"/>
    <w:rsid w:val="00862358"/>
    <w:rsid w:val="0086308A"/>
    <w:rsid w:val="00876BDA"/>
    <w:rsid w:val="00881312"/>
    <w:rsid w:val="0088313A"/>
    <w:rsid w:val="00892625"/>
    <w:rsid w:val="008935D7"/>
    <w:rsid w:val="008940D2"/>
    <w:rsid w:val="008A0794"/>
    <w:rsid w:val="008A3248"/>
    <w:rsid w:val="008A42A7"/>
    <w:rsid w:val="008A5C42"/>
    <w:rsid w:val="008A5F5A"/>
    <w:rsid w:val="008A6562"/>
    <w:rsid w:val="008A7A0E"/>
    <w:rsid w:val="008B04D7"/>
    <w:rsid w:val="008B17E0"/>
    <w:rsid w:val="008B20F8"/>
    <w:rsid w:val="008B2BCB"/>
    <w:rsid w:val="008B631A"/>
    <w:rsid w:val="008C288F"/>
    <w:rsid w:val="008C3860"/>
    <w:rsid w:val="008C64D5"/>
    <w:rsid w:val="008E0D55"/>
    <w:rsid w:val="008E2F67"/>
    <w:rsid w:val="008E6C29"/>
    <w:rsid w:val="008F18D0"/>
    <w:rsid w:val="008F3539"/>
    <w:rsid w:val="008F40E0"/>
    <w:rsid w:val="008F5834"/>
    <w:rsid w:val="008F7E6F"/>
    <w:rsid w:val="00902EEE"/>
    <w:rsid w:val="00905796"/>
    <w:rsid w:val="00910733"/>
    <w:rsid w:val="00912188"/>
    <w:rsid w:val="00912453"/>
    <w:rsid w:val="0091450A"/>
    <w:rsid w:val="00923349"/>
    <w:rsid w:val="00926784"/>
    <w:rsid w:val="00927F43"/>
    <w:rsid w:val="00932FBF"/>
    <w:rsid w:val="00937DB6"/>
    <w:rsid w:val="00940AA6"/>
    <w:rsid w:val="00943F51"/>
    <w:rsid w:val="00951EAE"/>
    <w:rsid w:val="00954757"/>
    <w:rsid w:val="00954C23"/>
    <w:rsid w:val="00955C45"/>
    <w:rsid w:val="009574C1"/>
    <w:rsid w:val="009600FC"/>
    <w:rsid w:val="009620DE"/>
    <w:rsid w:val="00975123"/>
    <w:rsid w:val="00975D18"/>
    <w:rsid w:val="00977B3D"/>
    <w:rsid w:val="00982E91"/>
    <w:rsid w:val="00982F4A"/>
    <w:rsid w:val="009878EA"/>
    <w:rsid w:val="00993FC2"/>
    <w:rsid w:val="00994788"/>
    <w:rsid w:val="009A1F94"/>
    <w:rsid w:val="009A6E2E"/>
    <w:rsid w:val="009A7B8D"/>
    <w:rsid w:val="009B42F2"/>
    <w:rsid w:val="009B4400"/>
    <w:rsid w:val="009C0BCC"/>
    <w:rsid w:val="009C5276"/>
    <w:rsid w:val="009C7774"/>
    <w:rsid w:val="009D2224"/>
    <w:rsid w:val="009D41D0"/>
    <w:rsid w:val="009D7920"/>
    <w:rsid w:val="009E2041"/>
    <w:rsid w:val="009E2D8E"/>
    <w:rsid w:val="009E3EEF"/>
    <w:rsid w:val="009E43E3"/>
    <w:rsid w:val="00A01697"/>
    <w:rsid w:val="00A02AA3"/>
    <w:rsid w:val="00A10EDD"/>
    <w:rsid w:val="00A24219"/>
    <w:rsid w:val="00A243B7"/>
    <w:rsid w:val="00A25160"/>
    <w:rsid w:val="00A273EA"/>
    <w:rsid w:val="00A31EA8"/>
    <w:rsid w:val="00A340F3"/>
    <w:rsid w:val="00A3707E"/>
    <w:rsid w:val="00A46EA3"/>
    <w:rsid w:val="00A51938"/>
    <w:rsid w:val="00A51E9F"/>
    <w:rsid w:val="00A53D4A"/>
    <w:rsid w:val="00A55C94"/>
    <w:rsid w:val="00A57939"/>
    <w:rsid w:val="00A60944"/>
    <w:rsid w:val="00A61609"/>
    <w:rsid w:val="00A667F2"/>
    <w:rsid w:val="00A66A79"/>
    <w:rsid w:val="00A70521"/>
    <w:rsid w:val="00A7702C"/>
    <w:rsid w:val="00A7715C"/>
    <w:rsid w:val="00A77E9D"/>
    <w:rsid w:val="00A82207"/>
    <w:rsid w:val="00A83F7B"/>
    <w:rsid w:val="00A8514B"/>
    <w:rsid w:val="00A9058C"/>
    <w:rsid w:val="00A92C05"/>
    <w:rsid w:val="00A956B1"/>
    <w:rsid w:val="00AA36D0"/>
    <w:rsid w:val="00AA5EEE"/>
    <w:rsid w:val="00AB0204"/>
    <w:rsid w:val="00AB2743"/>
    <w:rsid w:val="00AB47F3"/>
    <w:rsid w:val="00AB67F6"/>
    <w:rsid w:val="00AB6B7B"/>
    <w:rsid w:val="00AC210E"/>
    <w:rsid w:val="00AD2A1C"/>
    <w:rsid w:val="00AD617A"/>
    <w:rsid w:val="00AE24B0"/>
    <w:rsid w:val="00AE3EAE"/>
    <w:rsid w:val="00AF3A35"/>
    <w:rsid w:val="00AF4DD0"/>
    <w:rsid w:val="00AF6AEC"/>
    <w:rsid w:val="00B00878"/>
    <w:rsid w:val="00B01F34"/>
    <w:rsid w:val="00B02402"/>
    <w:rsid w:val="00B1041D"/>
    <w:rsid w:val="00B143B1"/>
    <w:rsid w:val="00B17324"/>
    <w:rsid w:val="00B23B4D"/>
    <w:rsid w:val="00B253D7"/>
    <w:rsid w:val="00B25813"/>
    <w:rsid w:val="00B34AF8"/>
    <w:rsid w:val="00B37645"/>
    <w:rsid w:val="00B378F2"/>
    <w:rsid w:val="00B43E84"/>
    <w:rsid w:val="00B46A6B"/>
    <w:rsid w:val="00B51273"/>
    <w:rsid w:val="00B60D1E"/>
    <w:rsid w:val="00B61226"/>
    <w:rsid w:val="00B64558"/>
    <w:rsid w:val="00B77E2A"/>
    <w:rsid w:val="00B81879"/>
    <w:rsid w:val="00B86B1A"/>
    <w:rsid w:val="00B86DEC"/>
    <w:rsid w:val="00B93DBF"/>
    <w:rsid w:val="00B94B6B"/>
    <w:rsid w:val="00B95656"/>
    <w:rsid w:val="00B95FB7"/>
    <w:rsid w:val="00BA04CC"/>
    <w:rsid w:val="00BA254C"/>
    <w:rsid w:val="00BA3A45"/>
    <w:rsid w:val="00BA6A59"/>
    <w:rsid w:val="00BA7977"/>
    <w:rsid w:val="00BC2B89"/>
    <w:rsid w:val="00BC6A7C"/>
    <w:rsid w:val="00BD4955"/>
    <w:rsid w:val="00BD4CB8"/>
    <w:rsid w:val="00BD6207"/>
    <w:rsid w:val="00BD74F3"/>
    <w:rsid w:val="00BD7CE2"/>
    <w:rsid w:val="00BE0AAC"/>
    <w:rsid w:val="00BE14DC"/>
    <w:rsid w:val="00BE2596"/>
    <w:rsid w:val="00BE3BEC"/>
    <w:rsid w:val="00BE45DB"/>
    <w:rsid w:val="00BE6A6D"/>
    <w:rsid w:val="00BF0586"/>
    <w:rsid w:val="00BF06E4"/>
    <w:rsid w:val="00BF36AA"/>
    <w:rsid w:val="00BF6137"/>
    <w:rsid w:val="00C0163F"/>
    <w:rsid w:val="00C03402"/>
    <w:rsid w:val="00C03DB1"/>
    <w:rsid w:val="00C05E19"/>
    <w:rsid w:val="00C11577"/>
    <w:rsid w:val="00C140BD"/>
    <w:rsid w:val="00C1439B"/>
    <w:rsid w:val="00C15DF1"/>
    <w:rsid w:val="00C2081E"/>
    <w:rsid w:val="00C2167C"/>
    <w:rsid w:val="00C22F0A"/>
    <w:rsid w:val="00C27B4D"/>
    <w:rsid w:val="00C32309"/>
    <w:rsid w:val="00C36BD7"/>
    <w:rsid w:val="00C371CA"/>
    <w:rsid w:val="00C46D70"/>
    <w:rsid w:val="00C46E72"/>
    <w:rsid w:val="00C52687"/>
    <w:rsid w:val="00C53BB4"/>
    <w:rsid w:val="00C55E95"/>
    <w:rsid w:val="00C64C76"/>
    <w:rsid w:val="00C67C0E"/>
    <w:rsid w:val="00C71BB8"/>
    <w:rsid w:val="00C71C40"/>
    <w:rsid w:val="00C7207B"/>
    <w:rsid w:val="00C807EB"/>
    <w:rsid w:val="00C8118B"/>
    <w:rsid w:val="00C9124F"/>
    <w:rsid w:val="00C9570F"/>
    <w:rsid w:val="00C97D62"/>
    <w:rsid w:val="00CA1E55"/>
    <w:rsid w:val="00CA6A1F"/>
    <w:rsid w:val="00CA712D"/>
    <w:rsid w:val="00CB056F"/>
    <w:rsid w:val="00CB21B1"/>
    <w:rsid w:val="00CB51AA"/>
    <w:rsid w:val="00CB5B3F"/>
    <w:rsid w:val="00CB5BCB"/>
    <w:rsid w:val="00CC517E"/>
    <w:rsid w:val="00CC6359"/>
    <w:rsid w:val="00CD4AD8"/>
    <w:rsid w:val="00CD5DDF"/>
    <w:rsid w:val="00CE0A2A"/>
    <w:rsid w:val="00CE152B"/>
    <w:rsid w:val="00CE7841"/>
    <w:rsid w:val="00CF1CDF"/>
    <w:rsid w:val="00CF30D5"/>
    <w:rsid w:val="00CF31D9"/>
    <w:rsid w:val="00D06F7B"/>
    <w:rsid w:val="00D072C8"/>
    <w:rsid w:val="00D178D7"/>
    <w:rsid w:val="00D22E13"/>
    <w:rsid w:val="00D23D08"/>
    <w:rsid w:val="00D33585"/>
    <w:rsid w:val="00D34054"/>
    <w:rsid w:val="00D468A1"/>
    <w:rsid w:val="00D50D36"/>
    <w:rsid w:val="00D51BA5"/>
    <w:rsid w:val="00D5475F"/>
    <w:rsid w:val="00D55E8B"/>
    <w:rsid w:val="00D565E7"/>
    <w:rsid w:val="00D56823"/>
    <w:rsid w:val="00D57807"/>
    <w:rsid w:val="00D57EA4"/>
    <w:rsid w:val="00D65D4E"/>
    <w:rsid w:val="00D66F7D"/>
    <w:rsid w:val="00D71DE1"/>
    <w:rsid w:val="00D724E7"/>
    <w:rsid w:val="00D812BD"/>
    <w:rsid w:val="00D834DF"/>
    <w:rsid w:val="00D83555"/>
    <w:rsid w:val="00D83CD0"/>
    <w:rsid w:val="00D84639"/>
    <w:rsid w:val="00D84CC6"/>
    <w:rsid w:val="00D90227"/>
    <w:rsid w:val="00D95753"/>
    <w:rsid w:val="00DA41E5"/>
    <w:rsid w:val="00DA4283"/>
    <w:rsid w:val="00DB7A3B"/>
    <w:rsid w:val="00DC2A43"/>
    <w:rsid w:val="00DC4079"/>
    <w:rsid w:val="00DC5A71"/>
    <w:rsid w:val="00DD0B13"/>
    <w:rsid w:val="00DD3C0A"/>
    <w:rsid w:val="00DD65FC"/>
    <w:rsid w:val="00DE04E0"/>
    <w:rsid w:val="00DE2DDE"/>
    <w:rsid w:val="00DF2B9F"/>
    <w:rsid w:val="00DF7FA0"/>
    <w:rsid w:val="00E00C78"/>
    <w:rsid w:val="00E00C9B"/>
    <w:rsid w:val="00E06A42"/>
    <w:rsid w:val="00E14B39"/>
    <w:rsid w:val="00E15DDB"/>
    <w:rsid w:val="00E20991"/>
    <w:rsid w:val="00E2385D"/>
    <w:rsid w:val="00E27AA9"/>
    <w:rsid w:val="00E3046C"/>
    <w:rsid w:val="00E32230"/>
    <w:rsid w:val="00E3249D"/>
    <w:rsid w:val="00E40AB5"/>
    <w:rsid w:val="00E42D50"/>
    <w:rsid w:val="00E443B6"/>
    <w:rsid w:val="00E46CC2"/>
    <w:rsid w:val="00E52895"/>
    <w:rsid w:val="00E575B4"/>
    <w:rsid w:val="00E633C6"/>
    <w:rsid w:val="00E71201"/>
    <w:rsid w:val="00E71775"/>
    <w:rsid w:val="00E71BFE"/>
    <w:rsid w:val="00E72AB4"/>
    <w:rsid w:val="00E76D25"/>
    <w:rsid w:val="00E81C9A"/>
    <w:rsid w:val="00E82C0B"/>
    <w:rsid w:val="00E851D6"/>
    <w:rsid w:val="00E90CE2"/>
    <w:rsid w:val="00E91114"/>
    <w:rsid w:val="00E9723C"/>
    <w:rsid w:val="00EB08DA"/>
    <w:rsid w:val="00EB28F5"/>
    <w:rsid w:val="00EB2F9F"/>
    <w:rsid w:val="00EB6E5D"/>
    <w:rsid w:val="00EC1BBF"/>
    <w:rsid w:val="00EC3492"/>
    <w:rsid w:val="00EC5CBE"/>
    <w:rsid w:val="00EC73C9"/>
    <w:rsid w:val="00ED1835"/>
    <w:rsid w:val="00ED692B"/>
    <w:rsid w:val="00EE38DE"/>
    <w:rsid w:val="00EE3FA2"/>
    <w:rsid w:val="00EE44F7"/>
    <w:rsid w:val="00EE4F92"/>
    <w:rsid w:val="00EF2CB8"/>
    <w:rsid w:val="00F0389B"/>
    <w:rsid w:val="00F131DA"/>
    <w:rsid w:val="00F2063D"/>
    <w:rsid w:val="00F2128F"/>
    <w:rsid w:val="00F2261E"/>
    <w:rsid w:val="00F271EF"/>
    <w:rsid w:val="00F278C2"/>
    <w:rsid w:val="00F31EAB"/>
    <w:rsid w:val="00F42E60"/>
    <w:rsid w:val="00F63741"/>
    <w:rsid w:val="00F67ABD"/>
    <w:rsid w:val="00F7059C"/>
    <w:rsid w:val="00F70943"/>
    <w:rsid w:val="00F737F7"/>
    <w:rsid w:val="00F76E24"/>
    <w:rsid w:val="00F77A14"/>
    <w:rsid w:val="00F82646"/>
    <w:rsid w:val="00F82AD7"/>
    <w:rsid w:val="00F84D6B"/>
    <w:rsid w:val="00F90869"/>
    <w:rsid w:val="00F92B63"/>
    <w:rsid w:val="00F951BD"/>
    <w:rsid w:val="00FA1295"/>
    <w:rsid w:val="00FA14D8"/>
    <w:rsid w:val="00FA5EA1"/>
    <w:rsid w:val="00FB1245"/>
    <w:rsid w:val="00FB1E58"/>
    <w:rsid w:val="00FB394C"/>
    <w:rsid w:val="00FB404B"/>
    <w:rsid w:val="00FC2EE2"/>
    <w:rsid w:val="00FC3232"/>
    <w:rsid w:val="00FD383C"/>
    <w:rsid w:val="00FD67E6"/>
    <w:rsid w:val="00FD6BED"/>
    <w:rsid w:val="00FE1E7F"/>
    <w:rsid w:val="00FE4008"/>
    <w:rsid w:val="00FE5E1D"/>
    <w:rsid w:val="00FE72B0"/>
    <w:rsid w:val="00FF4C1E"/>
    <w:rsid w:val="00FF4D61"/>
    <w:rsid w:val="00FF5EC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1550599F-E474-4FA1-94D5-5FBA90B0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D2BBB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62358"/>
    <w:pPr>
      <w:keepNext/>
      <w:spacing w:before="120" w:after="24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215964"/>
    <w:pPr>
      <w:keepNext/>
      <w:spacing w:before="480" w:after="240"/>
      <w:outlineLvl w:val="1"/>
    </w:pPr>
    <w:rPr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0E1B5C"/>
    <w:rPr>
      <w:b/>
      <w:kern w:val="32"/>
      <w:sz w:val="32"/>
    </w:rPr>
  </w:style>
  <w:style w:type="character" w:customStyle="1" w:styleId="Nadpis2Char">
    <w:name w:val="Nadpis 2 Char"/>
    <w:link w:val="Nadpis2"/>
    <w:uiPriority w:val="9"/>
    <w:locked/>
    <w:rsid w:val="00CF1CDF"/>
    <w:rPr>
      <w:b/>
      <w:i/>
      <w:sz w:val="28"/>
    </w:rPr>
  </w:style>
  <w:style w:type="paragraph" w:styleId="Zhlav">
    <w:name w:val="header"/>
    <w:basedOn w:val="Normln"/>
    <w:link w:val="ZhlavChar"/>
    <w:uiPriority w:val="99"/>
    <w:rsid w:val="00EC73C9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semiHidden/>
    <w:rsid w:val="0071232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59"/>
    <w:rsid w:val="007F400F"/>
    <w:pPr>
      <w:widowControl w:val="0"/>
      <w:autoSpaceDE w:val="0"/>
      <w:autoSpaceDN w:val="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39"/>
    <w:rsid w:val="007F400F"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7F400F"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6213DF"/>
    <w:rPr>
      <w:sz w:val="16"/>
    </w:rPr>
  </w:style>
  <w:style w:type="paragraph" w:styleId="Textkomente">
    <w:name w:val="annotation text"/>
    <w:basedOn w:val="Normln"/>
    <w:link w:val="TextkomenteChar"/>
    <w:uiPriority w:val="99"/>
    <w:rsid w:val="006213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377CD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213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12326"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621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12326"/>
    <w:rPr>
      <w:rFonts w:ascii="Times New Roman" w:hAnsi="Times New Roman" w:cs="Times New Roman"/>
      <w:sz w:val="0"/>
      <w:szCs w:val="0"/>
    </w:rPr>
  </w:style>
  <w:style w:type="character" w:styleId="Hypertextovodkaz">
    <w:name w:val="Hyperlink"/>
    <w:uiPriority w:val="99"/>
    <w:rsid w:val="00D33585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1537F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712326"/>
    <w:rPr>
      <w:rFonts w:cs="Times New Roman"/>
      <w:sz w:val="24"/>
      <w:szCs w:val="24"/>
    </w:rPr>
  </w:style>
  <w:style w:type="character" w:styleId="slostrnky">
    <w:name w:val="page number"/>
    <w:uiPriority w:val="99"/>
    <w:rsid w:val="001537FC"/>
    <w:rPr>
      <w:rFonts w:cs="Times New Roman"/>
    </w:rPr>
  </w:style>
  <w:style w:type="paragraph" w:customStyle="1" w:styleId="standard">
    <w:name w:val="standard"/>
    <w:basedOn w:val="Normln"/>
    <w:rsid w:val="00DD65FC"/>
    <w:rPr>
      <w:color w:val="000000"/>
    </w:rPr>
  </w:style>
  <w:style w:type="paragraph" w:styleId="Bezmezer">
    <w:name w:val="No Spacing"/>
    <w:uiPriority w:val="1"/>
    <w:qFormat/>
    <w:rsid w:val="00DD65FC"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560C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0C9D"/>
    <w:pPr>
      <w:ind w:left="720"/>
      <w:contextualSpacing/>
    </w:pPr>
  </w:style>
  <w:style w:type="paragraph" w:customStyle="1" w:styleId="Mjnadpis1">
    <w:name w:val="Můj nadpis 1"/>
    <w:basedOn w:val="Normln"/>
    <w:qFormat/>
    <w:rsid w:val="006749D1"/>
    <w:pPr>
      <w:widowControl w:val="0"/>
      <w:numPr>
        <w:numId w:val="24"/>
      </w:numPr>
      <w:autoSpaceDE w:val="0"/>
      <w:autoSpaceDN w:val="0"/>
      <w:adjustRightInd w:val="0"/>
      <w:spacing w:line="247" w:lineRule="exact"/>
      <w:ind w:right="-20"/>
    </w:pPr>
    <w:rPr>
      <w:rFonts w:cs="Arial"/>
      <w:b/>
      <w:bCs/>
    </w:rPr>
  </w:style>
  <w:style w:type="paragraph" w:customStyle="1" w:styleId="Mjnadpis2">
    <w:name w:val="Můj nadpis 2"/>
    <w:basedOn w:val="Normln"/>
    <w:qFormat/>
    <w:rsid w:val="006749D1"/>
    <w:pPr>
      <w:widowControl w:val="0"/>
      <w:numPr>
        <w:ilvl w:val="1"/>
        <w:numId w:val="24"/>
      </w:numPr>
      <w:autoSpaceDE w:val="0"/>
      <w:autoSpaceDN w:val="0"/>
      <w:adjustRightInd w:val="0"/>
      <w:spacing w:line="247" w:lineRule="exact"/>
      <w:ind w:right="-86"/>
    </w:pPr>
    <w:rPr>
      <w:rFonts w:cs="Arial"/>
    </w:rPr>
  </w:style>
  <w:style w:type="paragraph" w:customStyle="1" w:styleId="Mojeodrka">
    <w:name w:val="Moje odrážka"/>
    <w:basedOn w:val="Normln"/>
    <w:qFormat/>
    <w:rsid w:val="006749D1"/>
    <w:pPr>
      <w:widowControl w:val="0"/>
      <w:autoSpaceDE w:val="0"/>
      <w:autoSpaceDN w:val="0"/>
      <w:ind w:left="1447" w:hanging="284"/>
      <w:contextualSpacing/>
      <w:jc w:val="both"/>
    </w:pPr>
    <w:rPr>
      <w:rFonts w:cs="Arial"/>
      <w:sz w:val="22"/>
      <w:szCs w:val="22"/>
    </w:rPr>
  </w:style>
  <w:style w:type="character" w:customStyle="1" w:styleId="Odkaznarejstk">
    <w:name w:val="Odkaz na rejstřík"/>
    <w:rsid w:val="003259B9"/>
  </w:style>
  <w:style w:type="character" w:styleId="Siln">
    <w:name w:val="Strong"/>
    <w:uiPriority w:val="22"/>
    <w:qFormat/>
    <w:rsid w:val="00CF1CDF"/>
    <w:rPr>
      <w:b/>
    </w:rPr>
  </w:style>
  <w:style w:type="character" w:styleId="Znakapoznpodarou">
    <w:name w:val="footnote reference"/>
    <w:uiPriority w:val="99"/>
    <w:unhideWhenUsed/>
    <w:rsid w:val="000E1B5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0CDF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740CDF"/>
    <w:rPr>
      <w:rFonts w:cs="Times New Roman"/>
    </w:rPr>
  </w:style>
  <w:style w:type="character" w:customStyle="1" w:styleId="r">
    <w:name w:val="r"/>
    <w:rsid w:val="00AB2743"/>
  </w:style>
  <w:style w:type="paragraph" w:customStyle="1" w:styleId="normalni-text">
    <w:name w:val="normalni-text"/>
    <w:basedOn w:val="Normln"/>
    <w:rsid w:val="00A10EDD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8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msmt.cz/vzdelavani/%20%20" TargetMode="External"/><Relationship Id="rId18" Type="http://schemas.openxmlformats.org/officeDocument/2006/relationships/hyperlink" Target="https://osha.europa.eu/fop/czech-republic/cs/publications/files/truhlarska_dilna.pdf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el-ucebnice.cz/tesar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bozpinfo.cz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el-ucebnice.cz/truhlar.html" TargetMode="External"/><Relationship Id="rId20" Type="http://schemas.openxmlformats.org/officeDocument/2006/relationships/hyperlink" Target="http://www.el-ucebnice.cz/tesar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/vzdelavani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el-ucebnice.cz/tesar.html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univ3.nuv.cz" TargetMode="External"/><Relationship Id="rId19" Type="http://schemas.openxmlformats.org/officeDocument/2006/relationships/hyperlink" Target="http://www.el-ucebnice.cz/tesar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el-ucebnice.cz/tesar.html" TargetMode="External"/><Relationship Id="rId22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/dalsivzd&#283;l&#225;v&#225;n&#237;/rekvalifik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4ABC8-1183-432D-BB1B-E6DEBBBEA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</TotalTime>
  <Pages>1</Pages>
  <Words>6018</Words>
  <Characters>35512</Characters>
  <Application>Microsoft Office Word</Application>
  <DocSecurity>0</DocSecurity>
  <Lines>295</Lines>
  <Paragraphs>82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NUOV</Company>
  <LinksUpToDate>false</LinksUpToDate>
  <CharactersWithSpaces>41448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Kašparová Jana</cp:lastModifiedBy>
  <cp:revision>158</cp:revision>
  <cp:lastPrinted>2015-07-30T09:56:00Z</cp:lastPrinted>
  <dcterms:created xsi:type="dcterms:W3CDTF">2014-02-20T12:54:00Z</dcterms:created>
  <dcterms:modified xsi:type="dcterms:W3CDTF">2015-09-10T15:15:00Z</dcterms:modified>
</cp:coreProperties>
</file>